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2.0 -->
  <w:body>
    <w:tbl>
      <w:tblPr>
        <w:tblStyle w:val="divdocumentdivtopsection"/>
        <w:tblW w:w="0" w:type="auto"/>
        <w:tblCellSpacing w:w="0" w:type="dxa"/>
        <w:tblLayout w:type="fixed"/>
        <w:tblCellMar>
          <w:top w:w="800" w:type="dxa"/>
          <w:left w:w="0" w:type="dxa"/>
          <w:bottom w:w="700" w:type="dxa"/>
          <w:right w:w="0" w:type="dxa"/>
        </w:tblCellMar>
        <w:tblLook w:val="05E0"/>
      </w:tblPr>
      <w:tblGrid>
        <w:gridCol w:w="800"/>
        <w:gridCol w:w="6000"/>
        <w:gridCol w:w="700"/>
        <w:gridCol w:w="3606"/>
        <w:gridCol w:w="800"/>
      </w:tblGrid>
      <w:tr>
        <w:tblPrEx>
          <w:tblW w:w="0" w:type="auto"/>
          <w:tblCellSpacing w:w="0" w:type="dxa"/>
          <w:tblLayout w:type="fixed"/>
          <w:tblCellMar>
            <w:top w:w="800" w:type="dxa"/>
            <w:left w:w="0" w:type="dxa"/>
            <w:bottom w:w="700" w:type="dxa"/>
            <w:right w:w="0" w:type="dxa"/>
          </w:tblCellMar>
          <w:tblLook w:val="05E0"/>
        </w:tblPrEx>
        <w:trPr>
          <w:tblCellSpacing w:w="0" w:type="dxa"/>
        </w:trPr>
        <w:tc>
          <w:tcPr>
            <w:tcW w:w="800" w:type="dxa"/>
            <w:shd w:val="clear" w:color="auto" w:fill="EDF2F6"/>
            <w:noWrap w:val="0"/>
            <w:tcMar>
              <w:top w:w="800" w:type="dxa"/>
              <w:left w:w="0" w:type="dxa"/>
              <w:bottom w:w="0" w:type="dxa"/>
              <w:right w:w="0" w:type="dxa"/>
            </w:tcMar>
            <w:vAlign w:val="top"/>
            <w:hideMark/>
          </w:tcPr>
          <w:p>
            <w:pPr>
              <w:rPr>
                <w:rFonts w:ascii="Century Gothic" w:eastAsia="Century Gothic" w:hAnsi="Century Gothic" w:cs="Century Gothic"/>
                <w:color w:val="4A4A4A"/>
                <w:sz w:val="18"/>
                <w:szCs w:val="18"/>
                <w:bdr w:val="none" w:sz="0" w:space="0" w:color="auto"/>
                <w:vertAlign w:val="baseline"/>
              </w:rPr>
            </w:pPr>
          </w:p>
        </w:tc>
        <w:tc>
          <w:tcPr>
            <w:tcW w:w="6000" w:type="dxa"/>
            <w:shd w:val="clear" w:color="auto" w:fill="EDF2F6"/>
            <w:noWrap w:val="0"/>
            <w:tcMar>
              <w:top w:w="800" w:type="dxa"/>
              <w:left w:w="0" w:type="dxa"/>
              <w:bottom w:w="0" w:type="dxa"/>
              <w:right w:w="0" w:type="dxa"/>
            </w:tcMar>
            <w:vAlign w:val="top"/>
            <w:hideMark/>
          </w:tcPr>
          <w:p>
            <w:pPr>
              <w:pStyle w:val="divname"/>
              <w:pBdr>
                <w:top w:val="none" w:sz="0" w:space="0" w:color="auto"/>
                <w:left w:val="none" w:sz="0" w:space="0" w:color="auto"/>
                <w:bottom w:val="none" w:sz="0" w:space="0" w:color="auto"/>
                <w:right w:val="none" w:sz="0" w:space="0" w:color="auto"/>
              </w:pBdr>
              <w:spacing w:before="0" w:after="0"/>
              <w:ind w:left="0" w:right="0"/>
              <w:jc w:val="left"/>
              <w:rPr>
                <w:rStyle w:val="left-box"/>
                <w:rFonts w:ascii="Century Gothic" w:eastAsia="Century Gothic" w:hAnsi="Century Gothic" w:cs="Century Gothic"/>
                <w:b/>
                <w:bCs/>
                <w:caps/>
                <w:color w:val="4A4A4A"/>
                <w:spacing w:val="20"/>
                <w:sz w:val="32"/>
                <w:szCs w:val="32"/>
                <w:bdr w:val="none" w:sz="0" w:space="0" w:color="auto"/>
                <w:vertAlign w:val="baseline"/>
              </w:rPr>
            </w:pPr>
            <w:r>
              <w:rPr>
                <w:rStyle w:val="span"/>
                <w:rFonts w:ascii="Century Gothic" w:eastAsia="Century Gothic" w:hAnsi="Century Gothic" w:cs="Century Gothic"/>
                <w:b/>
                <w:bCs/>
                <w:caps/>
                <w:color w:val="4A4A4A"/>
                <w:spacing w:val="20"/>
                <w:sz w:val="32"/>
                <w:szCs w:val="32"/>
              </w:rPr>
              <w:t>Stanley Jones</w:t>
            </w:r>
            <w:r>
              <w:rPr>
                <w:rStyle w:val="left-box"/>
                <w:rFonts w:ascii="Century Gothic" w:eastAsia="Century Gothic" w:hAnsi="Century Gothic" w:cs="Century Gothic"/>
                <w:b/>
                <w:bCs/>
                <w:caps/>
                <w:color w:val="4A4A4A"/>
                <w:spacing w:val="20"/>
                <w:bdr w:val="none" w:sz="0" w:space="0" w:color="auto"/>
                <w:vertAlign w:val="baseline"/>
              </w:rPr>
              <w:t xml:space="preserve"> </w:t>
            </w:r>
            <w:r>
              <w:rPr>
                <w:rStyle w:val="span"/>
                <w:rFonts w:ascii="Century Gothic" w:eastAsia="Century Gothic" w:hAnsi="Century Gothic" w:cs="Century Gothic"/>
                <w:b/>
                <w:bCs/>
                <w:caps/>
                <w:color w:val="4A4A4A"/>
                <w:spacing w:val="20"/>
                <w:sz w:val="32"/>
                <w:szCs w:val="32"/>
              </w:rPr>
              <w:t>INJETI</w:t>
            </w:r>
          </w:p>
          <w:p>
            <w:pPr>
              <w:pStyle w:val="div"/>
              <w:pBdr>
                <w:top w:val="none" w:sz="0" w:space="0" w:color="auto"/>
                <w:left w:val="none" w:sz="0" w:space="0" w:color="auto"/>
                <w:bottom w:val="none" w:sz="0" w:space="0" w:color="auto"/>
                <w:right w:val="none" w:sz="0" w:space="0" w:color="auto"/>
              </w:pBdr>
              <w:spacing w:before="0" w:after="0" w:line="700" w:lineRule="exact"/>
              <w:ind w:left="0" w:right="0"/>
              <w:rPr>
                <w:rStyle w:val="left-box"/>
                <w:rFonts w:ascii="Century Gothic" w:eastAsia="Century Gothic" w:hAnsi="Century Gothic" w:cs="Century Gothic"/>
                <w:color w:val="4A4A4A"/>
                <w:sz w:val="18"/>
                <w:szCs w:val="18"/>
                <w:bdr w:val="none" w:sz="0" w:space="0" w:color="auto"/>
                <w:vertAlign w:val="baseline"/>
              </w:rPr>
            </w:pPr>
            <w:r>
              <w:rPr>
                <w:rStyle w:val="left-box"/>
                <w:rFonts w:ascii="Century Gothic" w:eastAsia="Century Gothic" w:hAnsi="Century Gothic" w:cs="Century Gothic"/>
                <w:color w:val="4A4A4A"/>
                <w:sz w:val="18"/>
                <w:szCs w:val="18"/>
                <w:bdr w:val="none" w:sz="0" w:space="0" w:color="auto"/>
                <w:vertAlign w:val="baseline"/>
              </w:rPr>
              <w:t> </w:t>
            </w:r>
          </w:p>
        </w:tc>
        <w:tc>
          <w:tcPr>
            <w:tcW w:w="700" w:type="dxa"/>
            <w:shd w:val="clear" w:color="auto" w:fill="EDF2F6"/>
            <w:tcMar>
              <w:top w:w="800" w:type="dxa"/>
              <w:left w:w="0" w:type="dxa"/>
              <w:bottom w:w="0" w:type="dxa"/>
              <w:right w:w="0" w:type="dxa"/>
            </w:tcMar>
            <w:vAlign w:val="bottom"/>
            <w:hideMark/>
          </w:tcPr>
          <w:p>
            <w:pPr>
              <w:pStyle w:val="divdocumentdivmidemptyboxParagraph"/>
              <w:pBdr>
                <w:top w:val="none" w:sz="0" w:space="0" w:color="auto"/>
                <w:left w:val="none" w:sz="0" w:space="0" w:color="auto"/>
                <w:bottom w:val="none" w:sz="0" w:space="0" w:color="auto"/>
                <w:right w:val="none" w:sz="0" w:space="0" w:color="auto"/>
              </w:pBdr>
              <w:spacing w:line="260" w:lineRule="atLeast"/>
              <w:ind w:left="0" w:right="0"/>
              <w:textAlignment w:val="auto"/>
              <w:rPr>
                <w:rStyle w:val="divdocumentdivmidemptybox"/>
                <w:rFonts w:ascii="Century Gothic" w:eastAsia="Century Gothic" w:hAnsi="Century Gothic" w:cs="Century Gothic"/>
                <w:color w:val="4A4A4A"/>
                <w:sz w:val="18"/>
                <w:szCs w:val="18"/>
                <w:bdr w:val="none" w:sz="0" w:space="0" w:color="auto"/>
                <w:vertAlign w:val="baseline"/>
              </w:rPr>
            </w:pPr>
          </w:p>
        </w:tc>
        <w:tc>
          <w:tcPr>
            <w:tcW w:w="3606" w:type="dxa"/>
            <w:shd w:val="clear" w:color="auto" w:fill="EDF2F6"/>
            <w:tcMar>
              <w:top w:w="800" w:type="dxa"/>
              <w:left w:w="0" w:type="dxa"/>
              <w:bottom w:w="0" w:type="dxa"/>
              <w:right w:w="0" w:type="dxa"/>
            </w:tcMar>
            <w:vAlign w:val="top"/>
            <w:hideMark/>
          </w:tcPr>
          <w:p>
            <w:pPr>
              <w:pStyle w:val="div"/>
              <w:pBdr>
                <w:top w:val="none" w:sz="0" w:space="0" w:color="auto"/>
                <w:left w:val="none" w:sz="0" w:space="0" w:color="auto"/>
                <w:bottom w:val="none" w:sz="0" w:space="0" w:color="auto"/>
                <w:right w:val="none" w:sz="0" w:space="0" w:color="auto"/>
              </w:pBdr>
              <w:spacing w:before="0" w:after="0" w:line="260" w:lineRule="atLeast"/>
              <w:ind w:left="0" w:right="0"/>
              <w:jc w:val="left"/>
              <w:rPr>
                <w:rStyle w:val="right-box"/>
                <w:rFonts w:ascii="Century Gothic" w:eastAsia="Century Gothic" w:hAnsi="Century Gothic" w:cs="Century Gothic"/>
                <w:color w:val="4A4A4A"/>
                <w:sz w:val="18"/>
                <w:szCs w:val="18"/>
                <w:bdr w:val="none" w:sz="0" w:space="0" w:color="auto"/>
                <w:vertAlign w:val="baseline"/>
              </w:rPr>
            </w:pPr>
            <w:r>
              <w:rPr>
                <w:rStyle w:val="documenttxtBold"/>
                <w:rFonts w:ascii="Century Gothic" w:eastAsia="Century Gothic" w:hAnsi="Century Gothic" w:cs="Century Gothic"/>
                <w:b/>
                <w:bCs/>
                <w:color w:val="4A4A4A"/>
                <w:sz w:val="18"/>
                <w:szCs w:val="18"/>
              </w:rPr>
              <w:t>E</w:t>
            </w:r>
            <w:r>
              <w:rPr>
                <w:rStyle w:val="documentbeforecolonspace"/>
                <w:rFonts w:ascii="Century Gothic" w:eastAsia="Century Gothic" w:hAnsi="Century Gothic" w:cs="Century Gothic"/>
                <w:b/>
                <w:bCs/>
                <w:vanish/>
                <w:color w:val="4A4A4A"/>
                <w:sz w:val="18"/>
                <w:szCs w:val="18"/>
              </w:rPr>
              <w:t xml:space="preserve"> </w:t>
            </w:r>
            <w:r>
              <w:rPr>
                <w:rStyle w:val="documenttxtBold"/>
                <w:rFonts w:ascii="Century Gothic" w:eastAsia="Century Gothic" w:hAnsi="Century Gothic" w:cs="Century Gothic"/>
                <w:b/>
                <w:bCs/>
                <w:color w:val="4A4A4A"/>
                <w:sz w:val="18"/>
                <w:szCs w:val="18"/>
              </w:rPr>
              <w:t>:  </w:t>
            </w:r>
            <w:r>
              <w:rPr>
                <w:rStyle w:val="divaddresstxtBoldfield"/>
                <w:rFonts w:ascii="Century Gothic" w:eastAsia="Century Gothic" w:hAnsi="Century Gothic" w:cs="Century Gothic"/>
                <w:color w:val="4A4A4A"/>
                <w:sz w:val="18"/>
                <w:szCs w:val="18"/>
              </w:rPr>
              <w:t>stanjones78669@gmail.com</w:t>
            </w:r>
          </w:p>
          <w:p>
            <w:pPr>
              <w:pStyle w:val="div"/>
              <w:pBdr>
                <w:top w:val="none" w:sz="0" w:space="0" w:color="auto"/>
                <w:left w:val="none" w:sz="0" w:space="0" w:color="auto"/>
                <w:bottom w:val="none" w:sz="0" w:space="0" w:color="auto"/>
                <w:right w:val="none" w:sz="0" w:space="0" w:color="auto"/>
              </w:pBdr>
              <w:spacing w:before="0" w:after="0" w:line="260" w:lineRule="atLeast"/>
              <w:ind w:left="0" w:right="0"/>
              <w:jc w:val="left"/>
              <w:rPr>
                <w:rStyle w:val="right-box"/>
                <w:rFonts w:ascii="Century Gothic" w:eastAsia="Century Gothic" w:hAnsi="Century Gothic" w:cs="Century Gothic"/>
                <w:color w:val="4A4A4A"/>
                <w:sz w:val="18"/>
                <w:szCs w:val="18"/>
                <w:bdr w:val="none" w:sz="0" w:space="0" w:color="auto"/>
                <w:vertAlign w:val="baseline"/>
              </w:rPr>
            </w:pPr>
            <w:r>
              <w:rPr>
                <w:rStyle w:val="documenttxtBold"/>
                <w:rFonts w:ascii="Century Gothic" w:eastAsia="Century Gothic" w:hAnsi="Century Gothic" w:cs="Century Gothic"/>
                <w:b/>
                <w:bCs/>
                <w:color w:val="4A4A4A"/>
                <w:sz w:val="18"/>
                <w:szCs w:val="18"/>
              </w:rPr>
              <w:t>P</w:t>
            </w:r>
            <w:r>
              <w:rPr>
                <w:rStyle w:val="documentbeforecolonspace"/>
                <w:rFonts w:ascii="Century Gothic" w:eastAsia="Century Gothic" w:hAnsi="Century Gothic" w:cs="Century Gothic"/>
                <w:b/>
                <w:bCs/>
                <w:vanish/>
                <w:color w:val="4A4A4A"/>
                <w:sz w:val="18"/>
                <w:szCs w:val="18"/>
              </w:rPr>
              <w:t xml:space="preserve"> </w:t>
            </w:r>
            <w:r>
              <w:rPr>
                <w:rStyle w:val="documenttxtBold"/>
                <w:rFonts w:ascii="Century Gothic" w:eastAsia="Century Gothic" w:hAnsi="Century Gothic" w:cs="Century Gothic"/>
                <w:b/>
                <w:bCs/>
                <w:color w:val="4A4A4A"/>
                <w:sz w:val="18"/>
                <w:szCs w:val="18"/>
              </w:rPr>
              <w:t>:  </w:t>
            </w:r>
            <w:r>
              <w:rPr>
                <w:rStyle w:val="divaddresstxtBoldfield"/>
                <w:rFonts w:ascii="Century Gothic" w:eastAsia="Century Gothic" w:hAnsi="Century Gothic" w:cs="Century Gothic"/>
                <w:color w:val="4A4A4A"/>
                <w:sz w:val="18"/>
                <w:szCs w:val="18"/>
              </w:rPr>
              <w:t>9885861267</w:t>
            </w:r>
          </w:p>
          <w:p>
            <w:pPr>
              <w:pStyle w:val="div"/>
              <w:pBdr>
                <w:top w:val="none" w:sz="0" w:space="0" w:color="auto"/>
                <w:left w:val="none" w:sz="0" w:space="0" w:color="auto"/>
                <w:bottom w:val="none" w:sz="0" w:space="0" w:color="auto"/>
                <w:right w:val="none" w:sz="0" w:space="0" w:color="auto"/>
              </w:pBdr>
              <w:spacing w:before="0" w:after="0" w:line="260" w:lineRule="atLeast"/>
              <w:ind w:left="0" w:right="0"/>
              <w:jc w:val="left"/>
              <w:rPr>
                <w:rStyle w:val="documentzipprefix"/>
                <w:rFonts w:ascii="Century Gothic" w:eastAsia="Century Gothic" w:hAnsi="Century Gothic" w:cs="Century Gothic"/>
                <w:vanish/>
                <w:color w:val="4A4A4A"/>
                <w:sz w:val="18"/>
                <w:szCs w:val="18"/>
                <w:bdr w:val="none" w:sz="0" w:space="0" w:color="auto"/>
                <w:vertAlign w:val="baseline"/>
              </w:rPr>
            </w:pPr>
            <w:r>
              <w:rPr>
                <w:rStyle w:val="documenttxtBold"/>
                <w:rFonts w:ascii="Century Gothic" w:eastAsia="Century Gothic" w:hAnsi="Century Gothic" w:cs="Century Gothic"/>
                <w:b/>
                <w:bCs/>
                <w:vanish/>
                <w:color w:val="4A4A4A"/>
                <w:sz w:val="18"/>
                <w:szCs w:val="18"/>
              </w:rPr>
              <w:t>A</w:t>
            </w:r>
            <w:r>
              <w:rPr>
                <w:rStyle w:val="documentbeforecolonspace"/>
                <w:rFonts w:ascii="Century Gothic" w:eastAsia="Century Gothic" w:hAnsi="Century Gothic" w:cs="Century Gothic"/>
                <w:b/>
                <w:bCs/>
                <w:vanish/>
                <w:color w:val="4A4A4A"/>
                <w:sz w:val="18"/>
                <w:szCs w:val="18"/>
              </w:rPr>
              <w:t xml:space="preserve"> </w:t>
            </w:r>
            <w:r>
              <w:rPr>
                <w:rStyle w:val="documenttxtBold"/>
                <w:rFonts w:ascii="Century Gothic" w:eastAsia="Century Gothic" w:hAnsi="Century Gothic" w:cs="Century Gothic"/>
                <w:b/>
                <w:bCs/>
                <w:vanish/>
                <w:color w:val="4A4A4A"/>
                <w:sz w:val="18"/>
                <w:szCs w:val="18"/>
              </w:rPr>
              <w:t>:  </w:t>
            </w:r>
            <w:r>
              <w:rPr>
                <w:rStyle w:val="span"/>
                <w:rFonts w:ascii="Century Gothic" w:eastAsia="Century Gothic" w:hAnsi="Century Gothic" w:cs="Century Gothic"/>
                <w:vanish/>
                <w:color w:val="4A4A4A"/>
                <w:sz w:val="18"/>
                <w:szCs w:val="18"/>
              </w:rPr>
              <w:t>Hyderabad, India 500055</w:t>
            </w:r>
          </w:p>
          <w:p>
            <w:pPr>
              <w:pStyle w:val="div"/>
              <w:pBdr>
                <w:top w:val="none" w:sz="0" w:space="0" w:color="auto"/>
                <w:left w:val="none" w:sz="0" w:space="0" w:color="auto"/>
                <w:bottom w:val="none" w:sz="0" w:space="0" w:color="auto"/>
                <w:right w:val="none" w:sz="0" w:space="0" w:color="auto"/>
              </w:pBdr>
              <w:spacing w:before="0" w:after="0" w:line="260" w:lineRule="atLeast"/>
              <w:ind w:left="0" w:right="0"/>
              <w:jc w:val="left"/>
              <w:rPr>
                <w:rStyle w:val="right-box"/>
                <w:rFonts w:ascii="Century Gothic" w:eastAsia="Century Gothic" w:hAnsi="Century Gothic" w:cs="Century Gothic"/>
                <w:color w:val="4A4A4A"/>
                <w:sz w:val="18"/>
                <w:szCs w:val="18"/>
                <w:bdr w:val="none" w:sz="0" w:space="0" w:color="auto"/>
                <w:vertAlign w:val="baseline"/>
              </w:rPr>
            </w:pPr>
            <w:r>
              <w:rPr>
                <w:rStyle w:val="documenttxtBold"/>
                <w:rFonts w:ascii="Century Gothic" w:eastAsia="Century Gothic" w:hAnsi="Century Gothic" w:cs="Century Gothic"/>
                <w:b/>
                <w:bCs/>
                <w:color w:val="4A4A4A"/>
                <w:sz w:val="18"/>
                <w:szCs w:val="18"/>
              </w:rPr>
              <w:t>A</w:t>
            </w:r>
            <w:r>
              <w:rPr>
                <w:rStyle w:val="documentbeforecolonspace"/>
                <w:rFonts w:ascii="Century Gothic" w:eastAsia="Century Gothic" w:hAnsi="Century Gothic" w:cs="Century Gothic"/>
                <w:b/>
                <w:bCs/>
                <w:vanish/>
                <w:color w:val="4A4A4A"/>
                <w:sz w:val="18"/>
                <w:szCs w:val="18"/>
              </w:rPr>
              <w:t xml:space="preserve"> </w:t>
            </w:r>
            <w:r>
              <w:rPr>
                <w:rStyle w:val="documenttxtBold"/>
                <w:rFonts w:ascii="Century Gothic" w:eastAsia="Century Gothic" w:hAnsi="Century Gothic" w:cs="Century Gothic"/>
                <w:b/>
                <w:bCs/>
                <w:color w:val="4A4A4A"/>
                <w:sz w:val="18"/>
                <w:szCs w:val="18"/>
              </w:rPr>
              <w:t>:  </w:t>
            </w:r>
            <w:r>
              <w:rPr>
                <w:rStyle w:val="span"/>
                <w:rFonts w:ascii="Century Gothic" w:eastAsia="Century Gothic" w:hAnsi="Century Gothic" w:cs="Century Gothic"/>
                <w:color w:val="4A4A4A"/>
                <w:sz w:val="18"/>
                <w:szCs w:val="18"/>
              </w:rPr>
              <w:t>Hyderabad, India 500055</w:t>
            </w:r>
          </w:p>
          <w:p>
            <w:pPr>
              <w:pStyle w:val="div"/>
              <w:pBdr>
                <w:top w:val="none" w:sz="0" w:space="0" w:color="auto"/>
                <w:left w:val="none" w:sz="0" w:space="0" w:color="auto"/>
                <w:bottom w:val="none" w:sz="0" w:space="0" w:color="auto"/>
                <w:right w:val="none" w:sz="0" w:space="0" w:color="auto"/>
              </w:pBdr>
              <w:spacing w:before="0" w:after="0" w:line="260" w:lineRule="atLeast"/>
              <w:ind w:left="0" w:right="0"/>
              <w:jc w:val="left"/>
              <w:rPr>
                <w:rStyle w:val="right-box"/>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b/>
                <w:bCs/>
                <w:color w:val="4A4A4A"/>
                <w:sz w:val="18"/>
                <w:szCs w:val="18"/>
              </w:rPr>
              <w:t>WWW</w:t>
            </w:r>
            <w:r>
              <w:rPr>
                <w:rStyle w:val="documentbeforecolonspace"/>
                <w:rFonts w:ascii="Century Gothic" w:eastAsia="Century Gothic" w:hAnsi="Century Gothic" w:cs="Century Gothic"/>
                <w:b/>
                <w:bCs/>
                <w:vanish/>
                <w:color w:val="4A4A4A"/>
                <w:sz w:val="18"/>
                <w:szCs w:val="18"/>
              </w:rPr>
              <w:t xml:space="preserve"> </w:t>
            </w:r>
            <w:r>
              <w:rPr>
                <w:rStyle w:val="documenttxtBold"/>
                <w:rFonts w:ascii="Century Gothic" w:eastAsia="Century Gothic" w:hAnsi="Century Gothic" w:cs="Century Gothic"/>
                <w:b/>
                <w:bCs/>
                <w:color w:val="4A4A4A"/>
                <w:sz w:val="18"/>
                <w:szCs w:val="18"/>
              </w:rPr>
              <w:t>:  </w:t>
            </w:r>
            <w:hyperlink r:id="rId4" w:history="1">
              <w:r>
                <w:rPr>
                  <w:rStyle w:val="a"/>
                  <w:rFonts w:ascii="Century Gothic" w:eastAsia="Century Gothic" w:hAnsi="Century Gothic" w:cs="Century Gothic"/>
                  <w:color w:val="0000EE"/>
                  <w:sz w:val="18"/>
                  <w:szCs w:val="18"/>
                  <w:u w:val="single" w:color="0000EE"/>
                </w:rPr>
                <w:t>Bold Profile</w:t>
              </w:r>
            </w:hyperlink>
          </w:p>
          <w:p>
            <w:pPr>
              <w:pStyle w:val="div"/>
              <w:pBdr>
                <w:top w:val="none" w:sz="0" w:space="0" w:color="auto"/>
                <w:left w:val="none" w:sz="0" w:space="0" w:color="auto"/>
                <w:bottom w:val="none" w:sz="0" w:space="0" w:color="auto"/>
                <w:right w:val="none" w:sz="0" w:space="0" w:color="auto"/>
              </w:pBdr>
              <w:spacing w:before="0" w:after="0" w:line="700" w:lineRule="exact"/>
              <w:ind w:left="0" w:right="0"/>
              <w:rPr>
                <w:rStyle w:val="right-box"/>
                <w:rFonts w:ascii="Century Gothic" w:eastAsia="Century Gothic" w:hAnsi="Century Gothic" w:cs="Century Gothic"/>
                <w:color w:val="4A4A4A"/>
                <w:sz w:val="18"/>
                <w:szCs w:val="18"/>
                <w:bdr w:val="none" w:sz="0" w:space="0" w:color="auto"/>
                <w:vertAlign w:val="baseline"/>
              </w:rPr>
            </w:pPr>
            <w:r>
              <w:rPr>
                <w:rStyle w:val="right-box"/>
                <w:rFonts w:ascii="Century Gothic" w:eastAsia="Century Gothic" w:hAnsi="Century Gothic" w:cs="Century Gothic"/>
                <w:color w:val="4A4A4A"/>
                <w:sz w:val="18"/>
                <w:szCs w:val="18"/>
                <w:bdr w:val="none" w:sz="0" w:space="0" w:color="auto"/>
                <w:vertAlign w:val="baseline"/>
              </w:rPr>
              <w:t> </w:t>
            </w:r>
          </w:p>
        </w:tc>
        <w:tc>
          <w:tcPr>
            <w:tcW w:w="800" w:type="dxa"/>
            <w:shd w:val="clear" w:color="auto" w:fill="EDF2F6"/>
            <w:tcMar>
              <w:top w:w="800" w:type="dxa"/>
              <w:left w:w="0" w:type="dxa"/>
              <w:bottom w:w="0" w:type="dxa"/>
              <w:right w:w="0" w:type="dxa"/>
            </w:tcMar>
            <w:vAlign w:val="bottom"/>
            <w:hideMark/>
          </w:tcPr>
          <w:p>
            <w:pPr>
              <w:pStyle w:val="divdocumentdivleftrightemptyboxParagraph"/>
              <w:pBdr>
                <w:top w:val="none" w:sz="0" w:space="0" w:color="auto"/>
                <w:left w:val="none" w:sz="0" w:space="0" w:color="auto"/>
                <w:bottom w:val="none" w:sz="0" w:space="0" w:color="auto"/>
                <w:right w:val="none" w:sz="0" w:space="0" w:color="auto"/>
              </w:pBdr>
              <w:shd w:val="clear" w:color="auto" w:fill="auto"/>
              <w:spacing w:line="260" w:lineRule="atLeast"/>
              <w:ind w:left="0" w:right="0"/>
              <w:textAlignment w:val="auto"/>
              <w:rPr>
                <w:rStyle w:val="divdocumentdivleftrightemptybox"/>
                <w:rFonts w:ascii="Century Gothic" w:eastAsia="Century Gothic" w:hAnsi="Century Gothic" w:cs="Century Gothic"/>
                <w:color w:val="4A4A4A"/>
                <w:sz w:val="18"/>
                <w:szCs w:val="18"/>
                <w:bdr w:val="none" w:sz="0" w:space="0" w:color="auto"/>
                <w:shd w:val="clear" w:color="auto" w:fill="auto"/>
                <w:vertAlign w:val="baseline"/>
              </w:rPr>
            </w:pPr>
          </w:p>
        </w:tc>
      </w:tr>
    </w:tbl>
    <w:p>
      <w:pPr>
        <w:rPr>
          <w:vanish/>
        </w:rPr>
        <w:sectPr>
          <w:pgSz w:w="11906" w:h="16838"/>
          <w:pgMar w:top="0" w:right="0" w:bottom="800" w:left="0" w:header="720" w:footer="720"/>
          <w:cols w:space="720"/>
        </w:sectPr>
      </w:pPr>
    </w:p>
    <w:p>
      <w:pPr>
        <w:rPr>
          <w:vanish/>
        </w:rPr>
      </w:pPr>
    </w:p>
    <w:tbl>
      <w:tblPr>
        <w:tblStyle w:val="divdocumentparentContainer"/>
        <w:tblW w:w="0" w:type="auto"/>
        <w:tblLayout w:type="fixed"/>
        <w:tblCellMar>
          <w:top w:w="0" w:type="dxa"/>
          <w:left w:w="0" w:type="dxa"/>
          <w:bottom w:w="0" w:type="dxa"/>
          <w:right w:w="0" w:type="dxa"/>
        </w:tblCellMar>
        <w:tblLook w:val="05E0"/>
      </w:tblPr>
      <w:tblGrid>
        <w:gridCol w:w="6010"/>
        <w:gridCol w:w="710"/>
        <w:gridCol w:w="3586"/>
      </w:tblGrid>
      <w:tr>
        <w:tblPrEx>
          <w:tblW w:w="0" w:type="auto"/>
          <w:tblLayout w:type="fixed"/>
          <w:tblCellMar>
            <w:top w:w="0" w:type="dxa"/>
            <w:left w:w="0" w:type="dxa"/>
            <w:bottom w:w="0" w:type="dxa"/>
            <w:right w:w="0" w:type="dxa"/>
          </w:tblCellMar>
          <w:tblLook w:val="05E0"/>
        </w:tblPrEx>
        <w:tc>
          <w:tcPr>
            <w:tcW w:w="6010" w:type="dxa"/>
            <w:noWrap w:val="0"/>
            <w:tcMar>
              <w:top w:w="0" w:type="dxa"/>
              <w:left w:w="0" w:type="dxa"/>
              <w:bottom w:w="0" w:type="dxa"/>
              <w:right w:w="0" w:type="dxa"/>
            </w:tcMar>
            <w:vAlign w:val="top"/>
            <w:hideMark/>
          </w:tcPr>
          <w:tbl>
            <w:tblPr>
              <w:tblStyle w:val="divdocumentdivheading"/>
              <w:tblW w:w="5000" w:type="pct"/>
              <w:tblLayout w:type="fixed"/>
              <w:tblCellMar>
                <w:top w:w="0" w:type="dxa"/>
                <w:left w:w="0" w:type="dxa"/>
                <w:bottom w:w="0" w:type="dxa"/>
                <w:right w:w="0" w:type="dxa"/>
              </w:tblCellMar>
              <w:tblLook w:val="05E0"/>
            </w:tblPr>
            <w:tblGrid>
              <w:gridCol w:w="270"/>
              <w:gridCol w:w="5740"/>
            </w:tblGrid>
            <w:tr>
              <w:tblPrEx>
                <w:tblW w:w="5000" w:type="pct"/>
                <w:tblLayout w:type="fixed"/>
                <w:tblCellMar>
                  <w:top w:w="0" w:type="dxa"/>
                  <w:left w:w="0" w:type="dxa"/>
                  <w:bottom w:w="0" w:type="dxa"/>
                  <w:right w:w="0" w:type="dxa"/>
                </w:tblCellMar>
                <w:tblLook w:val="05E0"/>
              </w:tblPrEx>
              <w:tc>
                <w:tcPr>
                  <w:tcW w:w="270" w:type="dxa"/>
                  <w:tcMar>
                    <w:top w:w="560" w:type="dxa"/>
                    <w:left w:w="0" w:type="dxa"/>
                    <w:bottom w:w="200" w:type="dxa"/>
                    <w:right w:w="0" w:type="dxa"/>
                  </w:tcMar>
                  <w:vAlign w:val="top"/>
                  <w:hideMark/>
                </w:tcPr>
                <w:p>
                  <w:pPr>
                    <w:spacing w:line="260" w:lineRule="exact"/>
                    <w:rPr>
                      <w:rStyle w:val="left-box"/>
                      <w:rFonts w:ascii="Century Gothic" w:eastAsia="Century Gothic" w:hAnsi="Century Gothic" w:cs="Century Gothic"/>
                      <w:color w:val="4A4A4A"/>
                      <w:sz w:val="18"/>
                      <w:szCs w:val="18"/>
                      <w:bdr w:val="none" w:sz="0" w:space="0" w:color="auto"/>
                      <w:vertAlign w:val="baseline"/>
                    </w:rPr>
                  </w:pPr>
                  <w:r>
                    <w:rPr>
                      <w:rStyle w:val="divdocumentleft-boxsectionnth-child1headingpipe"/>
                      <w:rFonts w:ascii="Segoe UI Symbol" w:eastAsia="Segoe UI Symbol" w:hAnsi="Segoe UI Symbol" w:cs="Segoe UI Symbol"/>
                      <w:b/>
                      <w:bCs/>
                      <w:caps/>
                      <w:color w:val="B8B8B8"/>
                      <w:sz w:val="26"/>
                      <w:szCs w:val="26"/>
                      <w:bdr w:val="none" w:sz="0" w:space="0" w:color="auto"/>
                      <w:vertAlign w:val="baseline"/>
                    </w:rPr>
                    <w:t>❘</w:t>
                  </w:r>
                </w:p>
              </w:tc>
              <w:tc>
                <w:tcPr>
                  <w:tcW w:w="5750" w:type="dxa"/>
                  <w:tcMar>
                    <w:top w:w="560" w:type="dxa"/>
                    <w:left w:w="0" w:type="dxa"/>
                    <w:bottom w:w="200" w:type="dxa"/>
                    <w:right w:w="0" w:type="dxa"/>
                  </w:tcMar>
                  <w:vAlign w:val="top"/>
                  <w:hideMark/>
                </w:tcPr>
                <w:p>
                  <w:pPr>
                    <w:spacing w:line="200" w:lineRule="atLeast"/>
                    <w:rPr>
                      <w:rStyle w:val="divdocumentleft-boxsectionnth-child1headingpipe"/>
                      <w:rFonts w:ascii="Century Gothic" w:eastAsia="Century Gothic" w:hAnsi="Century Gothic" w:cs="Century Gothic"/>
                      <w:b/>
                      <w:bCs/>
                      <w:caps/>
                      <w:color w:val="B8B8B8"/>
                      <w:sz w:val="26"/>
                      <w:szCs w:val="26"/>
                      <w:bdr w:val="none" w:sz="0" w:space="0" w:color="auto"/>
                      <w:vertAlign w:val="baseline"/>
                    </w:rPr>
                  </w:pPr>
                  <w:r>
                    <w:rPr>
                      <w:rStyle w:val="divdocumentleft-boxsectionnth-child1sectiontitle"/>
                      <w:rFonts w:ascii="Century Gothic" w:eastAsia="Century Gothic" w:hAnsi="Century Gothic" w:cs="Century Gothic"/>
                      <w:b/>
                      <w:bCs/>
                      <w:caps/>
                      <w:color w:val="4A4A4A"/>
                      <w:spacing w:val="20"/>
                      <w:sz w:val="20"/>
                      <w:szCs w:val="20"/>
                      <w:bdr w:val="none" w:sz="0" w:space="0" w:color="auto"/>
                      <w:vertAlign w:val="baseline"/>
                    </w:rPr>
                    <w:t>Professional Summary</w:t>
                  </w:r>
                </w:p>
              </w:tc>
            </w:tr>
          </w:tbl>
          <w:p>
            <w:pPr>
              <w:pStyle w:val="p"/>
              <w:pBdr>
                <w:top w:val="none" w:sz="0" w:space="0" w:color="auto"/>
                <w:left w:val="none" w:sz="0" w:space="0" w:color="auto"/>
                <w:bottom w:val="none" w:sz="0" w:space="0" w:color="auto"/>
                <w:right w:val="none" w:sz="0" w:space="0" w:color="auto"/>
              </w:pBdr>
              <w:spacing w:before="0" w:after="0" w:line="260" w:lineRule="atLeast"/>
              <w:ind w:left="0" w:right="0"/>
              <w:rPr>
                <w:rStyle w:val="left-box"/>
                <w:rFonts w:ascii="Century Gothic" w:eastAsia="Century Gothic" w:hAnsi="Century Gothic" w:cs="Century Gothic"/>
                <w:color w:val="4A4A4A"/>
                <w:sz w:val="18"/>
                <w:szCs w:val="18"/>
                <w:bdr w:val="none" w:sz="0" w:space="0" w:color="auto"/>
                <w:vertAlign w:val="baseline"/>
              </w:rPr>
            </w:pPr>
            <w:r>
              <w:rPr>
                <w:rStyle w:val="left-box"/>
                <w:rFonts w:ascii="Century Gothic" w:eastAsia="Century Gothic" w:hAnsi="Century Gothic" w:cs="Century Gothic"/>
                <w:color w:val="4A4A4A"/>
                <w:sz w:val="18"/>
                <w:szCs w:val="18"/>
                <w:bdr w:val="none" w:sz="0" w:space="0" w:color="auto"/>
                <w:vertAlign w:val="baseline"/>
              </w:rPr>
              <w:t>Forward-thinking Operations Specialist bringing 7 years of expertise in Operations management for IT sector businesses. Cultivates rapport with individuals to optimize project goals and output, resolve complex problems and deliver innovative improvement strategies. Proficient in MS Excel, Google Spreadsheets, Python, MS SQL, PowerBi and Lookerstudio.</w:t>
            </w:r>
          </w:p>
          <w:tbl>
            <w:tblPr>
              <w:tblStyle w:val="divdocumentdivheading"/>
              <w:tblW w:w="5000" w:type="pct"/>
              <w:tblLayout w:type="fixed"/>
              <w:tblCellMar>
                <w:top w:w="0" w:type="dxa"/>
                <w:left w:w="0" w:type="dxa"/>
                <w:bottom w:w="0" w:type="dxa"/>
                <w:right w:w="0" w:type="dxa"/>
              </w:tblCellMar>
              <w:tblLook w:val="05E0"/>
            </w:tblPr>
            <w:tblGrid>
              <w:gridCol w:w="270"/>
              <w:gridCol w:w="5740"/>
            </w:tblGrid>
            <w:tr>
              <w:tblPrEx>
                <w:tblW w:w="5000" w:type="pct"/>
                <w:tblLayout w:type="fixed"/>
                <w:tblCellMar>
                  <w:top w:w="0" w:type="dxa"/>
                  <w:left w:w="0" w:type="dxa"/>
                  <w:bottom w:w="0" w:type="dxa"/>
                  <w:right w:w="0" w:type="dxa"/>
                </w:tblCellMar>
                <w:tblLook w:val="05E0"/>
              </w:tblPrEx>
              <w:tc>
                <w:tcPr>
                  <w:tcW w:w="270" w:type="dxa"/>
                  <w:tcMar>
                    <w:top w:w="600" w:type="dxa"/>
                    <w:left w:w="0" w:type="dxa"/>
                    <w:bottom w:w="200" w:type="dxa"/>
                    <w:right w:w="0" w:type="dxa"/>
                  </w:tcMar>
                  <w:vAlign w:val="top"/>
                  <w:hideMark/>
                </w:tcPr>
                <w:p>
                  <w:pPr>
                    <w:spacing w:line="260" w:lineRule="exact"/>
                    <w:rPr>
                      <w:rStyle w:val="left-box"/>
                      <w:rFonts w:ascii="Century Gothic" w:eastAsia="Century Gothic" w:hAnsi="Century Gothic" w:cs="Century Gothic"/>
                      <w:color w:val="4A4A4A"/>
                      <w:sz w:val="18"/>
                      <w:szCs w:val="18"/>
                      <w:bdr w:val="none" w:sz="0" w:space="0" w:color="auto"/>
                      <w:vertAlign w:val="baseline"/>
                    </w:rPr>
                  </w:pPr>
                  <w:r>
                    <w:rPr>
                      <w:rStyle w:val="divdocumentheadingpipe"/>
                      <w:rFonts w:ascii="Segoe UI Symbol" w:eastAsia="Segoe UI Symbol" w:hAnsi="Segoe UI Symbol" w:cs="Segoe UI Symbol"/>
                      <w:b/>
                      <w:bCs/>
                      <w:caps/>
                      <w:bdr w:val="none" w:sz="0" w:space="0" w:color="auto"/>
                      <w:vertAlign w:val="baseline"/>
                    </w:rPr>
                    <w:t>❘</w:t>
                  </w:r>
                </w:p>
              </w:tc>
              <w:tc>
                <w:tcPr>
                  <w:tcW w:w="5750" w:type="dxa"/>
                  <w:tcMar>
                    <w:top w:w="600" w:type="dxa"/>
                    <w:left w:w="0" w:type="dxa"/>
                    <w:bottom w:w="200" w:type="dxa"/>
                    <w:right w:w="0" w:type="dxa"/>
                  </w:tcMar>
                  <w:vAlign w:val="top"/>
                  <w:hideMark/>
                </w:tcPr>
                <w:p>
                  <w:pPr>
                    <w:spacing w:line="200" w:lineRule="atLeast"/>
                    <w:rPr>
                      <w:rStyle w:val="divdocumentheadingpipe"/>
                      <w:rFonts w:ascii="Century Gothic" w:eastAsia="Century Gothic" w:hAnsi="Century Gothic" w:cs="Century Gothic"/>
                      <w:b/>
                      <w:bCs/>
                      <w:caps/>
                      <w:bdr w:val="none" w:sz="0" w:space="0" w:color="auto"/>
                      <w:vertAlign w:val="baseline"/>
                    </w:rPr>
                  </w:pPr>
                  <w:r>
                    <w:rPr>
                      <w:rStyle w:val="divdocumentleft-boxsectiontitle"/>
                      <w:rFonts w:ascii="Century Gothic" w:eastAsia="Century Gothic" w:hAnsi="Century Gothic" w:cs="Century Gothic"/>
                      <w:b/>
                      <w:bCs/>
                      <w:caps/>
                      <w:color w:val="4A4A4A"/>
                      <w:spacing w:val="20"/>
                      <w:sz w:val="20"/>
                      <w:szCs w:val="20"/>
                      <w:bdr w:val="none" w:sz="0" w:space="0" w:color="auto"/>
                      <w:vertAlign w:val="baseline"/>
                    </w:rPr>
                    <w:t>Work History</w:t>
                  </w:r>
                </w:p>
              </w:tc>
            </w:tr>
          </w:tbl>
          <w:p>
            <w:pPr>
              <w:pStyle w:val="divdocumentleft-boxsinglecolumn"/>
              <w:pBdr>
                <w:top w:val="none" w:sz="0" w:space="0" w:color="auto"/>
                <w:left w:val="none" w:sz="0" w:space="0" w:color="auto"/>
                <w:bottom w:val="none" w:sz="0" w:space="0" w:color="auto"/>
                <w:right w:val="none" w:sz="0" w:space="0" w:color="auto"/>
              </w:pBdr>
              <w:spacing w:before="0" w:line="260" w:lineRule="atLeast"/>
              <w:ind w:left="0" w:right="0"/>
              <w:rPr>
                <w:rStyle w:val="left-box"/>
                <w:rFonts w:ascii="Century Gothic" w:eastAsia="Century Gothic" w:hAnsi="Century Gothic" w:cs="Century Gothic"/>
                <w:color w:val="4A4A4A"/>
                <w:sz w:val="18"/>
                <w:szCs w:val="18"/>
                <w:bdr w:val="none" w:sz="0" w:space="0" w:color="auto"/>
                <w:vertAlign w:val="baseline"/>
              </w:rPr>
            </w:pPr>
            <w:r>
              <w:rPr>
                <w:rStyle w:val="documenttxtBold"/>
                <w:rFonts w:ascii="Century Gothic" w:eastAsia="Century Gothic" w:hAnsi="Century Gothic" w:cs="Century Gothic"/>
                <w:b/>
                <w:bCs/>
                <w:color w:val="4A4A4A"/>
                <w:sz w:val="18"/>
                <w:szCs w:val="18"/>
              </w:rPr>
              <w:t>Accenture</w:t>
            </w:r>
            <w:r>
              <w:rPr>
                <w:rStyle w:val="singlecolumnspanpaddedlinenth-child1"/>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rPr>
              <w:t xml:space="preserve">- </w:t>
            </w:r>
            <w:r>
              <w:rPr>
                <w:rStyle w:val="documenttxtBold"/>
                <w:rFonts w:ascii="Century Gothic" w:eastAsia="Century Gothic" w:hAnsi="Century Gothic" w:cs="Century Gothic"/>
                <w:b/>
                <w:bCs/>
                <w:i/>
                <w:iCs/>
                <w:color w:val="4A4A4A"/>
                <w:sz w:val="18"/>
                <w:szCs w:val="18"/>
              </w:rPr>
              <w:t>Operations Team Lead</w:t>
            </w:r>
            <w:r>
              <w:rPr>
                <w:rStyle w:val="singlecolumnspanpaddedlinenth-child1"/>
                <w:rFonts w:ascii="Century Gothic" w:eastAsia="Century Gothic" w:hAnsi="Century Gothic" w:cs="Century Gothic"/>
                <w:color w:val="4A4A4A"/>
                <w:sz w:val="18"/>
                <w:szCs w:val="18"/>
              </w:rPr>
              <w:t xml:space="preserve"> </w:t>
            </w:r>
            <w:r>
              <w:rPr>
                <w:rStyle w:val="singlecolumnspanpaddedlinenth-child1"/>
                <w:rFonts w:ascii="Century Gothic" w:eastAsia="Century Gothic" w:hAnsi="Century Gothic" w:cs="Century Gothic"/>
                <w:color w:val="4A4A4A"/>
                <w:sz w:val="18"/>
                <w:szCs w:val="18"/>
              </w:rPr>
              <w:br/>
            </w:r>
            <w:r>
              <w:rPr>
                <w:rStyle w:val="span"/>
                <w:rFonts w:ascii="Century Gothic" w:eastAsia="Century Gothic" w:hAnsi="Century Gothic" w:cs="Century Gothic"/>
                <w:color w:val="4A4A4A"/>
                <w:sz w:val="18"/>
                <w:szCs w:val="18"/>
              </w:rPr>
              <w:t>Hyderabad</w:t>
            </w:r>
            <w:r>
              <w:rPr>
                <w:rStyle w:val="span"/>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rPr>
              <w:t>India</w:t>
            </w:r>
            <w:r>
              <w:rPr>
                <w:rStyle w:val="singlecolumnspanpaddedlinenth-child1"/>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vertAlign w:val="baseline"/>
              </w:rPr>
              <w:t>•</w:t>
            </w:r>
            <w:r>
              <w:rPr>
                <w:rStyle w:val="singlecolumnspanpaddedlinenth-child1"/>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rPr>
              <w:t>04/2017</w:t>
            </w:r>
            <w:r>
              <w:rPr>
                <w:rStyle w:val="span"/>
                <w:rFonts w:ascii="Century Gothic" w:eastAsia="Century Gothic" w:hAnsi="Century Gothic" w:cs="Century Gothic"/>
                <w:color w:val="4A4A4A"/>
                <w:sz w:val="18"/>
                <w:szCs w:val="18"/>
              </w:rPr>
              <w:t xml:space="preserve"> - </w:t>
            </w:r>
            <w:r>
              <w:rPr>
                <w:rStyle w:val="span"/>
                <w:rFonts w:ascii="Century Gothic" w:eastAsia="Century Gothic" w:hAnsi="Century Gothic" w:cs="Century Gothic"/>
                <w:color w:val="4A4A4A"/>
                <w:sz w:val="18"/>
                <w:szCs w:val="18"/>
              </w:rPr>
              <w:t>Current</w:t>
            </w:r>
            <w:r>
              <w:rPr>
                <w:rStyle w:val="singlecolumnspanpaddedlinenth-child1"/>
                <w:rFonts w:ascii="Century Gothic" w:eastAsia="Century Gothic" w:hAnsi="Century Gothic" w:cs="Century Gothic"/>
                <w:color w:val="4A4A4A"/>
                <w:sz w:val="18"/>
                <w:szCs w:val="18"/>
              </w:rPr>
              <w:t xml:space="preserve"> </w:t>
            </w:r>
          </w:p>
          <w:p>
            <w:pPr>
              <w:pStyle w:val="divdocumentulli"/>
              <w:numPr>
                <w:ilvl w:val="0"/>
                <w:numId w:val="1"/>
              </w:numPr>
              <w:spacing w:before="120"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Motivated and trained employees to maximize team productivity.</w:t>
            </w:r>
          </w:p>
          <w:p>
            <w:pPr>
              <w:pStyle w:val="divdocumentulli"/>
              <w:numPr>
                <w:ilvl w:val="0"/>
                <w:numId w:val="1"/>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Enhanced operational performance and reduced labor expenses by developing and optimizing standard practices.</w:t>
            </w:r>
          </w:p>
          <w:p>
            <w:pPr>
              <w:pStyle w:val="divdocumentulli"/>
              <w:numPr>
                <w:ilvl w:val="0"/>
                <w:numId w:val="1"/>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Enforced regulatory and company policy compliance to improve workplace and employee safety and readiness.</w:t>
            </w:r>
          </w:p>
          <w:p>
            <w:pPr>
              <w:pStyle w:val="divdocumentulli"/>
              <w:numPr>
                <w:ilvl w:val="0"/>
                <w:numId w:val="1"/>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Encouraged and promoted ideas aligned to business needs and benefits.</w:t>
            </w:r>
          </w:p>
          <w:p>
            <w:pPr>
              <w:pStyle w:val="divdocumentulli"/>
              <w:numPr>
                <w:ilvl w:val="0"/>
                <w:numId w:val="1"/>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Evaluated team member performance and productivity, provided feedback and implemented corrective actions.</w:t>
            </w:r>
          </w:p>
          <w:p>
            <w:pPr>
              <w:pStyle w:val="divdocumentulli"/>
              <w:numPr>
                <w:ilvl w:val="0"/>
                <w:numId w:val="1"/>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Conducted root cause analysis in deficient areas to identify and resolve issues.</w:t>
            </w:r>
          </w:p>
          <w:p>
            <w:pPr>
              <w:pStyle w:val="divdocumentulli"/>
              <w:numPr>
                <w:ilvl w:val="0"/>
                <w:numId w:val="1"/>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Analyzed department metrics and performance and reported findings to management.</w:t>
            </w:r>
          </w:p>
          <w:p>
            <w:pPr>
              <w:pStyle w:val="divdocumentulli"/>
              <w:numPr>
                <w:ilvl w:val="0"/>
                <w:numId w:val="1"/>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Devised and implemented processes and procedures to streamline operations.</w:t>
            </w:r>
          </w:p>
          <w:p>
            <w:pPr>
              <w:pStyle w:val="divdocumentulli"/>
              <w:numPr>
                <w:ilvl w:val="0"/>
                <w:numId w:val="1"/>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Maintained overall safe work environment with employee training programs and enforcement of safety procedures.</w:t>
            </w:r>
          </w:p>
          <w:p>
            <w:pPr>
              <w:pStyle w:val="divdocumentleft-boxsinglecolumn"/>
              <w:pBdr>
                <w:top w:val="none" w:sz="0" w:space="0" w:color="auto"/>
                <w:left w:val="none" w:sz="0" w:space="0" w:color="auto"/>
                <w:bottom w:val="none" w:sz="0" w:space="0" w:color="auto"/>
                <w:right w:val="none" w:sz="0" w:space="0" w:color="auto"/>
              </w:pBdr>
              <w:spacing w:before="200" w:line="260" w:lineRule="atLeast"/>
              <w:ind w:left="0" w:right="0"/>
              <w:rPr>
                <w:rStyle w:val="left-box"/>
                <w:rFonts w:ascii="Century Gothic" w:eastAsia="Century Gothic" w:hAnsi="Century Gothic" w:cs="Century Gothic"/>
                <w:color w:val="4A4A4A"/>
                <w:sz w:val="18"/>
                <w:szCs w:val="18"/>
                <w:bdr w:val="none" w:sz="0" w:space="0" w:color="auto"/>
                <w:vertAlign w:val="baseline"/>
              </w:rPr>
            </w:pPr>
            <w:r>
              <w:rPr>
                <w:rStyle w:val="documenttxtBold"/>
                <w:rFonts w:ascii="Century Gothic" w:eastAsia="Century Gothic" w:hAnsi="Century Gothic" w:cs="Century Gothic"/>
                <w:b/>
                <w:bCs/>
                <w:color w:val="4A4A4A"/>
                <w:sz w:val="18"/>
                <w:szCs w:val="18"/>
              </w:rPr>
              <w:t>Sykes Enterprises</w:t>
            </w:r>
            <w:r>
              <w:rPr>
                <w:rStyle w:val="singlecolumnspanpaddedlinenth-child1"/>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rPr>
              <w:t xml:space="preserve">- </w:t>
            </w:r>
            <w:r>
              <w:rPr>
                <w:rStyle w:val="documenttxtBold"/>
                <w:rFonts w:ascii="Century Gothic" w:eastAsia="Century Gothic" w:hAnsi="Century Gothic" w:cs="Century Gothic"/>
                <w:b/>
                <w:bCs/>
                <w:i/>
                <w:iCs/>
                <w:color w:val="4A4A4A"/>
                <w:sz w:val="18"/>
                <w:szCs w:val="18"/>
              </w:rPr>
              <w:t>Customer Service Representative</w:t>
            </w:r>
            <w:r>
              <w:rPr>
                <w:rStyle w:val="singlecolumnspanpaddedlinenth-child1"/>
                <w:rFonts w:ascii="Century Gothic" w:eastAsia="Century Gothic" w:hAnsi="Century Gothic" w:cs="Century Gothic"/>
                <w:color w:val="4A4A4A"/>
                <w:sz w:val="18"/>
                <w:szCs w:val="18"/>
              </w:rPr>
              <w:t xml:space="preserve"> </w:t>
            </w:r>
            <w:r>
              <w:rPr>
                <w:rStyle w:val="singlecolumnspanpaddedlinenth-child1"/>
                <w:rFonts w:ascii="Century Gothic" w:eastAsia="Century Gothic" w:hAnsi="Century Gothic" w:cs="Century Gothic"/>
                <w:color w:val="4A4A4A"/>
                <w:sz w:val="18"/>
                <w:szCs w:val="18"/>
              </w:rPr>
              <w:br/>
            </w:r>
            <w:r>
              <w:rPr>
                <w:rStyle w:val="span"/>
                <w:rFonts w:ascii="Century Gothic" w:eastAsia="Century Gothic" w:hAnsi="Century Gothic" w:cs="Century Gothic"/>
                <w:color w:val="4A4A4A"/>
                <w:sz w:val="18"/>
                <w:szCs w:val="18"/>
              </w:rPr>
              <w:t>Hyderabad</w:t>
            </w:r>
            <w:r>
              <w:rPr>
                <w:rStyle w:val="span"/>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rPr>
              <w:t>India</w:t>
            </w:r>
            <w:r>
              <w:rPr>
                <w:rStyle w:val="singlecolumnspanpaddedlinenth-child1"/>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vertAlign w:val="baseline"/>
              </w:rPr>
              <w:t>•</w:t>
            </w:r>
            <w:r>
              <w:rPr>
                <w:rStyle w:val="singlecolumnspanpaddedlinenth-child1"/>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rPr>
              <w:t>09/2015</w:t>
            </w:r>
            <w:r>
              <w:rPr>
                <w:rStyle w:val="span"/>
                <w:rFonts w:ascii="Century Gothic" w:eastAsia="Century Gothic" w:hAnsi="Century Gothic" w:cs="Century Gothic"/>
                <w:color w:val="4A4A4A"/>
                <w:sz w:val="18"/>
                <w:szCs w:val="18"/>
              </w:rPr>
              <w:t xml:space="preserve"> - </w:t>
            </w:r>
            <w:r>
              <w:rPr>
                <w:rStyle w:val="span"/>
                <w:rFonts w:ascii="Century Gothic" w:eastAsia="Century Gothic" w:hAnsi="Century Gothic" w:cs="Century Gothic"/>
                <w:color w:val="4A4A4A"/>
                <w:sz w:val="18"/>
                <w:szCs w:val="18"/>
              </w:rPr>
              <w:t>02/2017</w:t>
            </w:r>
            <w:r>
              <w:rPr>
                <w:rStyle w:val="singlecolumnspanpaddedlinenth-child1"/>
                <w:rFonts w:ascii="Century Gothic" w:eastAsia="Century Gothic" w:hAnsi="Century Gothic" w:cs="Century Gothic"/>
                <w:color w:val="4A4A4A"/>
                <w:sz w:val="18"/>
                <w:szCs w:val="18"/>
              </w:rPr>
              <w:t xml:space="preserve"> </w:t>
            </w:r>
          </w:p>
          <w:p>
            <w:pPr>
              <w:pStyle w:val="divdocumentulli"/>
              <w:numPr>
                <w:ilvl w:val="0"/>
                <w:numId w:val="2"/>
              </w:numPr>
              <w:spacing w:before="120"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Provided primary customer support to internal and external customers.</w:t>
            </w:r>
          </w:p>
          <w:p>
            <w:pPr>
              <w:pStyle w:val="divdocumentulli"/>
              <w:numPr>
                <w:ilvl w:val="0"/>
                <w:numId w:val="2"/>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Responded to customer requests for products, services, and company information.</w:t>
            </w:r>
          </w:p>
          <w:p>
            <w:pPr>
              <w:pStyle w:val="divdocumentulli"/>
              <w:numPr>
                <w:ilvl w:val="0"/>
                <w:numId w:val="2"/>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Updated account information to maintain customer records.</w:t>
            </w:r>
          </w:p>
          <w:p>
            <w:pPr>
              <w:pStyle w:val="divdocumentulli"/>
              <w:numPr>
                <w:ilvl w:val="0"/>
                <w:numId w:val="2"/>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Answered constant flow of customer calls with minimal wait times.</w:t>
            </w:r>
          </w:p>
          <w:p>
            <w:pPr>
              <w:pStyle w:val="divdocumentulli"/>
              <w:numPr>
                <w:ilvl w:val="0"/>
                <w:numId w:val="2"/>
              </w:numPr>
              <w:spacing w:after="0" w:line="260" w:lineRule="atLeast"/>
              <w:ind w:left="260" w:right="0" w:hanging="243"/>
              <w:jc w:val="left"/>
              <w:rPr>
                <w:rStyle w:val="span"/>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bdr w:val="none" w:sz="0" w:space="0" w:color="auto"/>
                <w:vertAlign w:val="baseline"/>
              </w:rPr>
              <w:t>Clarified customer issues and determined root cause of problems to resolve product or service complaints.</w:t>
            </w:r>
          </w:p>
          <w:tbl>
            <w:tblPr>
              <w:tblStyle w:val="divdocumentdivheading"/>
              <w:tblW w:w="5000" w:type="pct"/>
              <w:tblLayout w:type="fixed"/>
              <w:tblCellMar>
                <w:top w:w="0" w:type="dxa"/>
                <w:left w:w="0" w:type="dxa"/>
                <w:bottom w:w="0" w:type="dxa"/>
                <w:right w:w="0" w:type="dxa"/>
              </w:tblCellMar>
              <w:tblLook w:val="05E0"/>
            </w:tblPr>
            <w:tblGrid>
              <w:gridCol w:w="270"/>
              <w:gridCol w:w="5740"/>
            </w:tblGrid>
            <w:tr>
              <w:tblPrEx>
                <w:tblW w:w="5000" w:type="pct"/>
                <w:tblLayout w:type="fixed"/>
                <w:tblCellMar>
                  <w:top w:w="0" w:type="dxa"/>
                  <w:left w:w="0" w:type="dxa"/>
                  <w:bottom w:w="0" w:type="dxa"/>
                  <w:right w:w="0" w:type="dxa"/>
                </w:tblCellMar>
                <w:tblLook w:val="05E0"/>
              </w:tblPrEx>
              <w:tc>
                <w:tcPr>
                  <w:tcW w:w="270" w:type="dxa"/>
                  <w:tcMar>
                    <w:top w:w="600" w:type="dxa"/>
                    <w:left w:w="0" w:type="dxa"/>
                    <w:bottom w:w="200" w:type="dxa"/>
                    <w:right w:w="0" w:type="dxa"/>
                  </w:tcMar>
                  <w:vAlign w:val="top"/>
                  <w:hideMark/>
                </w:tcPr>
                <w:p>
                  <w:pPr>
                    <w:spacing w:line="260" w:lineRule="exact"/>
                    <w:rPr>
                      <w:rStyle w:val="left-box"/>
                      <w:rFonts w:ascii="Century Gothic" w:eastAsia="Century Gothic" w:hAnsi="Century Gothic" w:cs="Century Gothic"/>
                      <w:color w:val="4A4A4A"/>
                      <w:sz w:val="18"/>
                      <w:szCs w:val="18"/>
                      <w:bdr w:val="none" w:sz="0" w:space="0" w:color="auto"/>
                      <w:vertAlign w:val="baseline"/>
                    </w:rPr>
                  </w:pPr>
                  <w:r>
                    <w:rPr>
                      <w:rStyle w:val="divdocumentheadingpipe"/>
                      <w:rFonts w:ascii="Segoe UI Symbol" w:eastAsia="Segoe UI Symbol" w:hAnsi="Segoe UI Symbol" w:cs="Segoe UI Symbol"/>
                      <w:b/>
                      <w:bCs/>
                      <w:caps/>
                      <w:bdr w:val="none" w:sz="0" w:space="0" w:color="auto"/>
                      <w:vertAlign w:val="baseline"/>
                    </w:rPr>
                    <w:t>❘</w:t>
                  </w:r>
                </w:p>
              </w:tc>
              <w:tc>
                <w:tcPr>
                  <w:tcW w:w="5750" w:type="dxa"/>
                  <w:tcMar>
                    <w:top w:w="600" w:type="dxa"/>
                    <w:left w:w="0" w:type="dxa"/>
                    <w:bottom w:w="200" w:type="dxa"/>
                    <w:right w:w="0" w:type="dxa"/>
                  </w:tcMar>
                  <w:vAlign w:val="top"/>
                  <w:hideMark/>
                </w:tcPr>
                <w:p>
                  <w:pPr>
                    <w:spacing w:line="200" w:lineRule="atLeast"/>
                    <w:rPr>
                      <w:rStyle w:val="divdocumentheadingpipe"/>
                      <w:rFonts w:ascii="Century Gothic" w:eastAsia="Century Gothic" w:hAnsi="Century Gothic" w:cs="Century Gothic"/>
                      <w:b/>
                      <w:bCs/>
                      <w:caps/>
                      <w:bdr w:val="none" w:sz="0" w:space="0" w:color="auto"/>
                      <w:vertAlign w:val="baseline"/>
                    </w:rPr>
                  </w:pPr>
                  <w:r>
                    <w:rPr>
                      <w:rStyle w:val="divdocumentleft-boxsectiontitle"/>
                      <w:rFonts w:ascii="Century Gothic" w:eastAsia="Century Gothic" w:hAnsi="Century Gothic" w:cs="Century Gothic"/>
                      <w:b/>
                      <w:bCs/>
                      <w:caps/>
                      <w:color w:val="4A4A4A"/>
                      <w:spacing w:val="20"/>
                      <w:sz w:val="20"/>
                      <w:szCs w:val="20"/>
                      <w:bdr w:val="none" w:sz="0" w:space="0" w:color="auto"/>
                      <w:vertAlign w:val="baseline"/>
                    </w:rPr>
                    <w:t>Accomplishments</w:t>
                  </w:r>
                </w:p>
              </w:tc>
            </w:tr>
          </w:tbl>
          <w:p>
            <w:pPr>
              <w:pStyle w:val="divdocumentulli"/>
              <w:numPr>
                <w:ilvl w:val="0"/>
                <w:numId w:val="3"/>
              </w:numPr>
              <w:pBdr>
                <w:top w:val="none" w:sz="0" w:space="0" w:color="auto"/>
                <w:left w:val="none" w:sz="0" w:space="0" w:color="auto"/>
                <w:bottom w:val="none" w:sz="0" w:space="0" w:color="auto"/>
                <w:right w:val="none" w:sz="0" w:space="0" w:color="auto"/>
              </w:pBdr>
              <w:spacing w:before="0" w:after="0" w:line="260" w:lineRule="atLeast"/>
              <w:ind w:left="260" w:right="0" w:hanging="243"/>
              <w:jc w:val="left"/>
              <w:rPr>
                <w:rStyle w:val="left-box"/>
                <w:rFonts w:ascii="Century Gothic" w:eastAsia="Century Gothic" w:hAnsi="Century Gothic" w:cs="Century Gothic"/>
                <w:color w:val="4A4A4A"/>
                <w:sz w:val="18"/>
                <w:szCs w:val="18"/>
                <w:bdr w:val="none" w:sz="0" w:space="0" w:color="auto"/>
                <w:vertAlign w:val="baseline"/>
              </w:rPr>
            </w:pPr>
            <w:r>
              <w:rPr>
                <w:rStyle w:val="left-box"/>
                <w:rFonts w:ascii="Century Gothic" w:eastAsia="Century Gothic" w:hAnsi="Century Gothic" w:cs="Century Gothic"/>
                <w:color w:val="4A4A4A"/>
                <w:sz w:val="18"/>
                <w:szCs w:val="18"/>
                <w:bdr w:val="none" w:sz="0" w:space="0" w:color="auto"/>
                <w:vertAlign w:val="baseline"/>
              </w:rPr>
              <w:t>Used Microsoft Excel to develop automated shrinkage and productivity tracking spreadsheets.</w:t>
            </w:r>
          </w:p>
          <w:p>
            <w:pPr>
              <w:pStyle w:val="divdocumentulli"/>
              <w:numPr>
                <w:ilvl w:val="0"/>
                <w:numId w:val="3"/>
              </w:numPr>
              <w:spacing w:after="0" w:line="260" w:lineRule="atLeast"/>
              <w:ind w:left="260" w:right="0" w:hanging="243"/>
              <w:jc w:val="left"/>
              <w:rPr>
                <w:rStyle w:val="left-box"/>
                <w:rFonts w:ascii="Century Gothic" w:eastAsia="Century Gothic" w:hAnsi="Century Gothic" w:cs="Century Gothic"/>
                <w:color w:val="4A4A4A"/>
                <w:sz w:val="18"/>
                <w:szCs w:val="18"/>
                <w:bdr w:val="none" w:sz="0" w:space="0" w:color="auto"/>
                <w:vertAlign w:val="baseline"/>
              </w:rPr>
            </w:pPr>
            <w:r>
              <w:rPr>
                <w:rStyle w:val="left-box"/>
                <w:rFonts w:ascii="Century Gothic" w:eastAsia="Century Gothic" w:hAnsi="Century Gothic" w:cs="Century Gothic"/>
                <w:color w:val="4A4A4A"/>
                <w:sz w:val="18"/>
                <w:szCs w:val="18"/>
                <w:bdr w:val="none" w:sz="0" w:space="0" w:color="auto"/>
                <w:vertAlign w:val="baseline"/>
              </w:rPr>
              <w:t>Supervised team of 32 team members with low attrition by focusing on team engagement and relationship building.</w:t>
            </w:r>
          </w:p>
          <w:p>
            <w:pPr>
              <w:pStyle w:val="divdocumentulli"/>
              <w:numPr>
                <w:ilvl w:val="0"/>
                <w:numId w:val="3"/>
              </w:numPr>
              <w:spacing w:after="0" w:line="260" w:lineRule="atLeast"/>
              <w:ind w:left="260" w:right="0" w:hanging="243"/>
              <w:jc w:val="left"/>
              <w:rPr>
                <w:rStyle w:val="left-box"/>
                <w:rFonts w:ascii="Century Gothic" w:eastAsia="Century Gothic" w:hAnsi="Century Gothic" w:cs="Century Gothic"/>
                <w:color w:val="4A4A4A"/>
                <w:sz w:val="18"/>
                <w:szCs w:val="18"/>
                <w:bdr w:val="none" w:sz="0" w:space="0" w:color="auto"/>
                <w:vertAlign w:val="baseline"/>
              </w:rPr>
            </w:pPr>
            <w:r>
              <w:rPr>
                <w:rStyle w:val="left-box"/>
                <w:rFonts w:ascii="Century Gothic" w:eastAsia="Century Gothic" w:hAnsi="Century Gothic" w:cs="Century Gothic"/>
                <w:color w:val="4A4A4A"/>
                <w:sz w:val="18"/>
                <w:szCs w:val="18"/>
                <w:bdr w:val="none" w:sz="0" w:space="0" w:color="auto"/>
                <w:vertAlign w:val="baseline"/>
              </w:rPr>
              <w:t>Awarded "Best Team Leader - Operations" in the years 2021, 2022</w:t>
            </w:r>
          </w:p>
          <w:p>
            <w:pPr>
              <w:pStyle w:val="divdocumentulli"/>
              <w:numPr>
                <w:ilvl w:val="0"/>
                <w:numId w:val="3"/>
              </w:numPr>
              <w:spacing w:after="0" w:line="260" w:lineRule="atLeast"/>
              <w:ind w:left="260" w:right="0" w:hanging="243"/>
              <w:jc w:val="left"/>
              <w:rPr>
                <w:rStyle w:val="left-box"/>
                <w:rFonts w:ascii="Century Gothic" w:eastAsia="Century Gothic" w:hAnsi="Century Gothic" w:cs="Century Gothic"/>
                <w:color w:val="4A4A4A"/>
                <w:sz w:val="18"/>
                <w:szCs w:val="18"/>
                <w:bdr w:val="none" w:sz="0" w:space="0" w:color="auto"/>
                <w:vertAlign w:val="baseline"/>
              </w:rPr>
            </w:pPr>
            <w:r>
              <w:rPr>
                <w:rStyle w:val="left-box"/>
                <w:rFonts w:ascii="Century Gothic" w:eastAsia="Century Gothic" w:hAnsi="Century Gothic" w:cs="Century Gothic"/>
                <w:color w:val="4A4A4A"/>
                <w:sz w:val="18"/>
                <w:szCs w:val="18"/>
                <w:bdr w:val="none" w:sz="0" w:space="0" w:color="auto"/>
                <w:vertAlign w:val="baseline"/>
              </w:rPr>
              <w:t>Collaborated with team of 8 in the development of Central Dashboard for the project using Lookerstudio and PowerBI.</w:t>
            </w:r>
          </w:p>
        </w:tc>
        <w:tc>
          <w:tcPr>
            <w:tcW w:w="710" w:type="dxa"/>
            <w:noWrap w:val="0"/>
            <w:tcMar>
              <w:top w:w="0" w:type="dxa"/>
              <w:left w:w="0" w:type="dxa"/>
              <w:bottom w:w="0" w:type="dxa"/>
              <w:right w:w="0" w:type="dxa"/>
            </w:tcMar>
            <w:vAlign w:val="top"/>
            <w:hideMark/>
          </w:tcPr>
          <w:p>
            <w:pPr>
              <w:pStyle w:val="divdocumentdivmidemptyboxParagraph"/>
              <w:pBdr>
                <w:top w:val="none" w:sz="0" w:space="0" w:color="auto"/>
                <w:left w:val="none" w:sz="0" w:space="0" w:color="auto"/>
                <w:bottom w:val="none" w:sz="0" w:space="0" w:color="auto"/>
                <w:right w:val="none" w:sz="0" w:space="0" w:color="auto"/>
              </w:pBdr>
              <w:spacing w:line="260" w:lineRule="atLeast"/>
              <w:ind w:left="0" w:right="0"/>
              <w:textAlignment w:val="auto"/>
              <w:rPr>
                <w:rStyle w:val="divdocumentdivmidemptybox"/>
                <w:rFonts w:ascii="Century Gothic" w:eastAsia="Century Gothic" w:hAnsi="Century Gothic" w:cs="Century Gothic"/>
                <w:color w:val="4A4A4A"/>
                <w:sz w:val="18"/>
                <w:szCs w:val="18"/>
                <w:bdr w:val="none" w:sz="0" w:space="0" w:color="auto"/>
                <w:vertAlign w:val="baseline"/>
              </w:rPr>
            </w:pPr>
          </w:p>
        </w:tc>
        <w:tc>
          <w:tcPr>
            <w:tcW w:w="3586" w:type="dxa"/>
            <w:tcMar>
              <w:top w:w="0" w:type="dxa"/>
              <w:left w:w="0" w:type="dxa"/>
              <w:bottom w:w="0" w:type="dxa"/>
              <w:right w:w="0" w:type="dxa"/>
            </w:tcMar>
            <w:vAlign w:val="top"/>
            <w:hideMark/>
          </w:tcPr>
          <w:tbl>
            <w:tblPr>
              <w:tblStyle w:val="divdocumentdivheading"/>
              <w:tblW w:w="5000" w:type="pct"/>
              <w:tblLayout w:type="fixed"/>
              <w:tblCellMar>
                <w:top w:w="0" w:type="dxa"/>
                <w:left w:w="0" w:type="dxa"/>
                <w:bottom w:w="0" w:type="dxa"/>
                <w:right w:w="0" w:type="dxa"/>
              </w:tblCellMar>
              <w:tblLook w:val="05E0"/>
            </w:tblPr>
            <w:tblGrid>
              <w:gridCol w:w="246"/>
              <w:gridCol w:w="3340"/>
            </w:tblGrid>
            <w:tr>
              <w:tblPrEx>
                <w:tblW w:w="5000" w:type="pct"/>
                <w:tblLayout w:type="fixed"/>
                <w:tblCellMar>
                  <w:top w:w="0" w:type="dxa"/>
                  <w:left w:w="0" w:type="dxa"/>
                  <w:bottom w:w="0" w:type="dxa"/>
                  <w:right w:w="0" w:type="dxa"/>
                </w:tblCellMar>
                <w:tblLook w:val="05E0"/>
              </w:tblPrEx>
              <w:tc>
                <w:tcPr>
                  <w:tcW w:w="270" w:type="dxa"/>
                  <w:tcMar>
                    <w:top w:w="560" w:type="dxa"/>
                    <w:left w:w="0" w:type="dxa"/>
                    <w:bottom w:w="200" w:type="dxa"/>
                    <w:right w:w="0" w:type="dxa"/>
                  </w:tcMar>
                  <w:vAlign w:val="top"/>
                  <w:hideMark/>
                </w:tcPr>
                <w:p>
                  <w:pPr>
                    <w:spacing w:line="260" w:lineRule="exact"/>
                    <w:rPr>
                      <w:rStyle w:val="right-box"/>
                      <w:rFonts w:ascii="Century Gothic" w:eastAsia="Century Gothic" w:hAnsi="Century Gothic" w:cs="Century Gothic"/>
                      <w:color w:val="4A4A4A"/>
                      <w:sz w:val="18"/>
                      <w:szCs w:val="18"/>
                      <w:bdr w:val="none" w:sz="0" w:space="0" w:color="auto"/>
                      <w:vertAlign w:val="baseline"/>
                    </w:rPr>
                  </w:pPr>
                  <w:r>
                    <w:rPr>
                      <w:rStyle w:val="divdocumentright-boxsectionnth-child1headingpipe"/>
                      <w:rFonts w:ascii="Segoe UI Symbol" w:eastAsia="Segoe UI Symbol" w:hAnsi="Segoe UI Symbol" w:cs="Segoe UI Symbol"/>
                      <w:b/>
                      <w:bCs/>
                      <w:caps/>
                      <w:color w:val="B8B8B8"/>
                      <w:sz w:val="26"/>
                      <w:szCs w:val="26"/>
                      <w:bdr w:val="none" w:sz="0" w:space="0" w:color="auto"/>
                      <w:vertAlign w:val="baseline"/>
                    </w:rPr>
                    <w:t>❘</w:t>
                  </w:r>
                </w:p>
              </w:tc>
              <w:tc>
                <w:tcPr>
                  <w:tcW w:w="3690" w:type="dxa"/>
                  <w:tcMar>
                    <w:top w:w="560" w:type="dxa"/>
                    <w:left w:w="0" w:type="dxa"/>
                    <w:bottom w:w="200" w:type="dxa"/>
                    <w:right w:w="0" w:type="dxa"/>
                  </w:tcMar>
                  <w:vAlign w:val="top"/>
                  <w:hideMark/>
                </w:tcPr>
                <w:p>
                  <w:pPr>
                    <w:spacing w:line="200" w:lineRule="atLeast"/>
                    <w:rPr>
                      <w:rStyle w:val="divdocumentright-boxsectionnth-child1headingpipe"/>
                      <w:rFonts w:ascii="Century Gothic" w:eastAsia="Century Gothic" w:hAnsi="Century Gothic" w:cs="Century Gothic"/>
                      <w:b/>
                      <w:bCs/>
                      <w:caps/>
                      <w:color w:val="B8B8B8"/>
                      <w:sz w:val="26"/>
                      <w:szCs w:val="26"/>
                      <w:bdr w:val="none" w:sz="0" w:space="0" w:color="auto"/>
                      <w:vertAlign w:val="baseline"/>
                    </w:rPr>
                  </w:pPr>
                  <w:r>
                    <w:rPr>
                      <w:rStyle w:val="divdocumentright-boxsectionnth-child1sectiontitle"/>
                      <w:rFonts w:ascii="Century Gothic" w:eastAsia="Century Gothic" w:hAnsi="Century Gothic" w:cs="Century Gothic"/>
                      <w:b/>
                      <w:bCs/>
                      <w:caps/>
                      <w:color w:val="4A4A4A"/>
                      <w:spacing w:val="20"/>
                      <w:sz w:val="20"/>
                      <w:szCs w:val="20"/>
                      <w:bdr w:val="none" w:sz="0" w:space="0" w:color="auto"/>
                      <w:vertAlign w:val="baseline"/>
                    </w:rPr>
                    <w:t>Skills</w:t>
                  </w:r>
                </w:p>
              </w:tc>
            </w:tr>
          </w:tbl>
          <w:p>
            <w:pPr>
              <w:pStyle w:val="divdocumentulli"/>
              <w:numPr>
                <w:ilvl w:val="0"/>
                <w:numId w:val="4"/>
              </w:numPr>
              <w:pBdr>
                <w:top w:val="none" w:sz="0" w:space="0" w:color="auto"/>
                <w:left w:val="none" w:sz="0" w:space="0" w:color="auto"/>
                <w:bottom w:val="none" w:sz="0" w:space="0" w:color="auto"/>
                <w:right w:val="none" w:sz="0" w:space="0" w:color="auto"/>
              </w:pBdr>
              <w:spacing w:before="0" w:after="0" w:line="260" w:lineRule="atLeast"/>
              <w:ind w:left="260" w:right="0" w:hanging="243"/>
              <w:jc w:val="left"/>
              <w:rPr>
                <w:rStyle w:val="documentleft-boxskillpaddedline"/>
                <w:rFonts w:ascii="Century Gothic" w:eastAsia="Century Gothic" w:hAnsi="Century Gothic" w:cs="Century Gothic"/>
                <w:color w:val="4A4A4A"/>
                <w:sz w:val="18"/>
                <w:szCs w:val="18"/>
                <w:bdr w:val="none" w:sz="0" w:space="0" w:color="auto"/>
                <w:vertAlign w:val="baseline"/>
              </w:rPr>
            </w:pPr>
            <w:r>
              <w:rPr>
                <w:rStyle w:val="documentleft-boxskillpaddedline"/>
                <w:rFonts w:ascii="Century Gothic" w:eastAsia="Century Gothic" w:hAnsi="Century Gothic" w:cs="Century Gothic"/>
                <w:color w:val="4A4A4A"/>
                <w:sz w:val="18"/>
                <w:szCs w:val="18"/>
                <w:bdr w:val="none" w:sz="0" w:space="0" w:color="auto"/>
                <w:vertAlign w:val="baseline"/>
              </w:rPr>
              <w:t>Strong team-building skills</w:t>
            </w:r>
          </w:p>
          <w:p>
            <w:pPr>
              <w:pStyle w:val="divdocumentulli"/>
              <w:numPr>
                <w:ilvl w:val="0"/>
                <w:numId w:val="4"/>
              </w:numPr>
              <w:spacing w:after="0" w:line="260" w:lineRule="atLeast"/>
              <w:ind w:left="260" w:right="0" w:hanging="243"/>
              <w:jc w:val="left"/>
              <w:rPr>
                <w:rStyle w:val="documentleft-boxskillpaddedline"/>
                <w:rFonts w:ascii="Century Gothic" w:eastAsia="Century Gothic" w:hAnsi="Century Gothic" w:cs="Century Gothic"/>
                <w:color w:val="4A4A4A"/>
                <w:sz w:val="18"/>
                <w:szCs w:val="18"/>
                <w:bdr w:val="none" w:sz="0" w:space="0" w:color="auto"/>
                <w:vertAlign w:val="baseline"/>
              </w:rPr>
            </w:pPr>
            <w:r>
              <w:rPr>
                <w:rStyle w:val="documentleft-boxskillpaddedline"/>
                <w:rFonts w:ascii="Century Gothic" w:eastAsia="Century Gothic" w:hAnsi="Century Gothic" w:cs="Century Gothic"/>
                <w:color w:val="4A4A4A"/>
                <w:sz w:val="18"/>
                <w:szCs w:val="18"/>
                <w:bdr w:val="none" w:sz="0" w:space="0" w:color="auto"/>
                <w:vertAlign w:val="baseline"/>
              </w:rPr>
              <w:t>Proficient in MS Excel, Google Spreadsheets, PowerBI, Lookerstudio to automate monitoring of daily operations</w:t>
            </w:r>
          </w:p>
          <w:p>
            <w:pPr>
              <w:pStyle w:val="divdocumentulli"/>
              <w:numPr>
                <w:ilvl w:val="0"/>
                <w:numId w:val="4"/>
              </w:numPr>
              <w:spacing w:after="0" w:line="260" w:lineRule="atLeast"/>
              <w:ind w:left="260" w:right="0" w:hanging="243"/>
              <w:jc w:val="left"/>
              <w:rPr>
                <w:rStyle w:val="documentleft-boxskillpaddedline"/>
                <w:rFonts w:ascii="Century Gothic" w:eastAsia="Century Gothic" w:hAnsi="Century Gothic" w:cs="Century Gothic"/>
                <w:color w:val="4A4A4A"/>
                <w:sz w:val="18"/>
                <w:szCs w:val="18"/>
                <w:bdr w:val="none" w:sz="0" w:space="0" w:color="auto"/>
                <w:vertAlign w:val="baseline"/>
              </w:rPr>
            </w:pPr>
            <w:r>
              <w:rPr>
                <w:rStyle w:val="documentleft-boxskillpaddedline"/>
                <w:rFonts w:ascii="Century Gothic" w:eastAsia="Century Gothic" w:hAnsi="Century Gothic" w:cs="Century Gothic"/>
                <w:color w:val="4A4A4A"/>
                <w:sz w:val="18"/>
                <w:szCs w:val="18"/>
                <w:bdr w:val="none" w:sz="0" w:space="0" w:color="auto"/>
                <w:vertAlign w:val="baseline"/>
              </w:rPr>
              <w:t>Able to effectively assess operational inefficiencies</w:t>
            </w:r>
          </w:p>
          <w:p>
            <w:pPr>
              <w:pStyle w:val="divdocumentulli"/>
              <w:numPr>
                <w:ilvl w:val="0"/>
                <w:numId w:val="5"/>
              </w:numPr>
              <w:spacing w:before="0" w:after="0" w:line="260" w:lineRule="atLeast"/>
              <w:ind w:left="260" w:right="0" w:hanging="243"/>
              <w:jc w:val="left"/>
              <w:rPr>
                <w:rStyle w:val="documentleft-boxskillpaddedline"/>
                <w:rFonts w:ascii="Century Gothic" w:eastAsia="Century Gothic" w:hAnsi="Century Gothic" w:cs="Century Gothic"/>
                <w:color w:val="4A4A4A"/>
                <w:sz w:val="18"/>
                <w:szCs w:val="18"/>
                <w:bdr w:val="none" w:sz="0" w:space="0" w:color="auto"/>
                <w:vertAlign w:val="baseline"/>
              </w:rPr>
            </w:pPr>
            <w:r>
              <w:rPr>
                <w:rStyle w:val="documentleft-boxskillpaddedline"/>
                <w:rFonts w:ascii="Century Gothic" w:eastAsia="Century Gothic" w:hAnsi="Century Gothic" w:cs="Century Gothic"/>
                <w:color w:val="4A4A4A"/>
                <w:sz w:val="18"/>
                <w:szCs w:val="18"/>
                <w:bdr w:val="none" w:sz="0" w:space="0" w:color="auto"/>
                <w:vertAlign w:val="baseline"/>
              </w:rPr>
              <w:t>Competent at social, oral, and written communication</w:t>
            </w:r>
          </w:p>
          <w:p>
            <w:pPr>
              <w:pStyle w:val="divdocumentulli"/>
              <w:numPr>
                <w:ilvl w:val="0"/>
                <w:numId w:val="5"/>
              </w:numPr>
              <w:spacing w:after="0" w:line="260" w:lineRule="atLeast"/>
              <w:ind w:left="260" w:right="0" w:hanging="243"/>
              <w:jc w:val="left"/>
              <w:rPr>
                <w:rStyle w:val="documentleft-boxskillpaddedline"/>
                <w:rFonts w:ascii="Century Gothic" w:eastAsia="Century Gothic" w:hAnsi="Century Gothic" w:cs="Century Gothic"/>
                <w:color w:val="4A4A4A"/>
                <w:sz w:val="18"/>
                <w:szCs w:val="18"/>
                <w:bdr w:val="none" w:sz="0" w:space="0" w:color="auto"/>
                <w:vertAlign w:val="baseline"/>
              </w:rPr>
            </w:pPr>
            <w:r>
              <w:rPr>
                <w:rStyle w:val="documentleft-boxskillpaddedline"/>
                <w:rFonts w:ascii="Century Gothic" w:eastAsia="Century Gothic" w:hAnsi="Century Gothic" w:cs="Century Gothic"/>
                <w:color w:val="4A4A4A"/>
                <w:sz w:val="18"/>
                <w:szCs w:val="18"/>
                <w:bdr w:val="none" w:sz="0" w:space="0" w:color="auto"/>
                <w:vertAlign w:val="baseline"/>
              </w:rPr>
              <w:t>Exceptionally talented at devising appropriate goals</w:t>
            </w:r>
          </w:p>
          <w:p>
            <w:pPr>
              <w:pStyle w:val="divdocumentulli"/>
              <w:numPr>
                <w:ilvl w:val="0"/>
                <w:numId w:val="6"/>
              </w:numPr>
              <w:pBdr>
                <w:top w:val="none" w:sz="0" w:space="0" w:color="auto"/>
                <w:left w:val="none" w:sz="0" w:space="0" w:color="auto"/>
                <w:bottom w:val="none" w:sz="0" w:space="0" w:color="auto"/>
                <w:right w:val="none" w:sz="0" w:space="0" w:color="auto"/>
              </w:pBdr>
              <w:spacing w:before="0" w:after="0" w:line="260" w:lineRule="atLeast"/>
              <w:ind w:left="260" w:right="0" w:hanging="243"/>
              <w:jc w:val="left"/>
              <w:rPr>
                <w:rStyle w:val="right-box"/>
                <w:rFonts w:ascii="Century Gothic" w:eastAsia="Century Gothic" w:hAnsi="Century Gothic" w:cs="Century Gothic"/>
                <w:vanish/>
                <w:color w:val="4A4A4A"/>
                <w:sz w:val="18"/>
                <w:szCs w:val="18"/>
                <w:bdr w:val="none" w:sz="0" w:space="0" w:color="auto"/>
                <w:vertAlign w:val="baseline"/>
              </w:rPr>
            </w:pPr>
            <w:r>
              <w:rPr>
                <w:rStyle w:val="right-box"/>
                <w:rFonts w:ascii="Century Gothic" w:eastAsia="Century Gothic" w:hAnsi="Century Gothic" w:cs="Century Gothic"/>
                <w:vanish/>
                <w:color w:val="4A4A4A"/>
                <w:sz w:val="18"/>
                <w:szCs w:val="18"/>
                <w:bdr w:val="none" w:sz="0" w:space="0" w:color="auto"/>
                <w:vertAlign w:val="baseline"/>
              </w:rPr>
              <w:t>Strong team-building skills</w:t>
            </w:r>
          </w:p>
          <w:p>
            <w:pPr>
              <w:pStyle w:val="divdocumentulli"/>
              <w:numPr>
                <w:ilvl w:val="0"/>
                <w:numId w:val="6"/>
              </w:numPr>
              <w:spacing w:after="0" w:line="260" w:lineRule="atLeast"/>
              <w:ind w:left="260" w:right="0" w:hanging="243"/>
              <w:jc w:val="left"/>
              <w:rPr>
                <w:rStyle w:val="right-box"/>
                <w:rFonts w:ascii="Century Gothic" w:eastAsia="Century Gothic" w:hAnsi="Century Gothic" w:cs="Century Gothic"/>
                <w:vanish/>
                <w:color w:val="4A4A4A"/>
                <w:sz w:val="18"/>
                <w:szCs w:val="18"/>
                <w:bdr w:val="none" w:sz="0" w:space="0" w:color="auto"/>
                <w:vertAlign w:val="baseline"/>
              </w:rPr>
            </w:pPr>
            <w:r>
              <w:rPr>
                <w:rStyle w:val="right-box"/>
                <w:rFonts w:ascii="Century Gothic" w:eastAsia="Century Gothic" w:hAnsi="Century Gothic" w:cs="Century Gothic"/>
                <w:vanish/>
                <w:color w:val="4A4A4A"/>
                <w:sz w:val="18"/>
                <w:szCs w:val="18"/>
                <w:bdr w:val="none" w:sz="0" w:space="0" w:color="auto"/>
                <w:vertAlign w:val="baseline"/>
              </w:rPr>
              <w:t>Proficient in MS Excel, Google Spreadsheets, PowerBI, Lookerstudio to automate monitoring of daily operations</w:t>
            </w:r>
          </w:p>
          <w:p>
            <w:pPr>
              <w:pStyle w:val="divdocumentulli"/>
              <w:numPr>
                <w:ilvl w:val="0"/>
                <w:numId w:val="6"/>
              </w:numPr>
              <w:spacing w:after="0" w:line="260" w:lineRule="atLeast"/>
              <w:ind w:left="260" w:right="0" w:hanging="243"/>
              <w:jc w:val="left"/>
              <w:rPr>
                <w:rStyle w:val="right-box"/>
                <w:rFonts w:ascii="Century Gothic" w:eastAsia="Century Gothic" w:hAnsi="Century Gothic" w:cs="Century Gothic"/>
                <w:vanish/>
                <w:color w:val="4A4A4A"/>
                <w:sz w:val="18"/>
                <w:szCs w:val="18"/>
                <w:bdr w:val="none" w:sz="0" w:space="0" w:color="auto"/>
                <w:vertAlign w:val="baseline"/>
              </w:rPr>
            </w:pPr>
            <w:r>
              <w:rPr>
                <w:rStyle w:val="right-box"/>
                <w:rFonts w:ascii="Century Gothic" w:eastAsia="Century Gothic" w:hAnsi="Century Gothic" w:cs="Century Gothic"/>
                <w:vanish/>
                <w:color w:val="4A4A4A"/>
                <w:sz w:val="18"/>
                <w:szCs w:val="18"/>
                <w:bdr w:val="none" w:sz="0" w:space="0" w:color="auto"/>
                <w:vertAlign w:val="baseline"/>
              </w:rPr>
              <w:t>Able to effectively assess operational inefficiencies</w:t>
            </w:r>
          </w:p>
          <w:p>
            <w:pPr>
              <w:pStyle w:val="divdocumentulli"/>
              <w:numPr>
                <w:ilvl w:val="0"/>
                <w:numId w:val="7"/>
              </w:numPr>
              <w:spacing w:before="0" w:after="0" w:line="260" w:lineRule="atLeast"/>
              <w:ind w:left="260" w:right="0" w:hanging="243"/>
              <w:jc w:val="left"/>
              <w:rPr>
                <w:rStyle w:val="right-box"/>
                <w:rFonts w:ascii="Century Gothic" w:eastAsia="Century Gothic" w:hAnsi="Century Gothic" w:cs="Century Gothic"/>
                <w:vanish/>
                <w:color w:val="4A4A4A"/>
                <w:sz w:val="18"/>
                <w:szCs w:val="18"/>
                <w:bdr w:val="none" w:sz="0" w:space="0" w:color="auto"/>
                <w:vertAlign w:val="baseline"/>
              </w:rPr>
            </w:pPr>
            <w:r>
              <w:rPr>
                <w:rStyle w:val="right-box"/>
                <w:rFonts w:ascii="Century Gothic" w:eastAsia="Century Gothic" w:hAnsi="Century Gothic" w:cs="Century Gothic"/>
                <w:vanish/>
                <w:color w:val="4A4A4A"/>
                <w:sz w:val="18"/>
                <w:szCs w:val="18"/>
                <w:bdr w:val="none" w:sz="0" w:space="0" w:color="auto"/>
                <w:vertAlign w:val="baseline"/>
              </w:rPr>
              <w:t>Competent at social, oral, and written communication</w:t>
            </w:r>
          </w:p>
          <w:p>
            <w:pPr>
              <w:pStyle w:val="divdocumentulli"/>
              <w:numPr>
                <w:ilvl w:val="0"/>
                <w:numId w:val="7"/>
              </w:numPr>
              <w:spacing w:after="0" w:line="260" w:lineRule="atLeast"/>
              <w:ind w:left="260" w:right="0" w:hanging="243"/>
              <w:jc w:val="left"/>
              <w:rPr>
                <w:rStyle w:val="right-box"/>
                <w:rFonts w:ascii="Century Gothic" w:eastAsia="Century Gothic" w:hAnsi="Century Gothic" w:cs="Century Gothic"/>
                <w:vanish/>
                <w:color w:val="4A4A4A"/>
                <w:sz w:val="18"/>
                <w:szCs w:val="18"/>
                <w:bdr w:val="none" w:sz="0" w:space="0" w:color="auto"/>
                <w:vertAlign w:val="baseline"/>
              </w:rPr>
            </w:pPr>
            <w:r>
              <w:rPr>
                <w:rStyle w:val="right-box"/>
                <w:rFonts w:ascii="Century Gothic" w:eastAsia="Century Gothic" w:hAnsi="Century Gothic" w:cs="Century Gothic"/>
                <w:vanish/>
                <w:color w:val="4A4A4A"/>
                <w:sz w:val="18"/>
                <w:szCs w:val="18"/>
                <w:bdr w:val="none" w:sz="0" w:space="0" w:color="auto"/>
                <w:vertAlign w:val="baseline"/>
              </w:rPr>
              <w:t>Exceptionally talented at devising appropriate goals</w:t>
            </w:r>
          </w:p>
          <w:tbl>
            <w:tblPr>
              <w:tblStyle w:val="divdocumentdivheading"/>
              <w:tblW w:w="5000" w:type="pct"/>
              <w:tblLayout w:type="fixed"/>
              <w:tblCellMar>
                <w:top w:w="0" w:type="dxa"/>
                <w:left w:w="0" w:type="dxa"/>
                <w:bottom w:w="0" w:type="dxa"/>
                <w:right w:w="0" w:type="dxa"/>
              </w:tblCellMar>
              <w:tblLook w:val="05E0"/>
            </w:tblPr>
            <w:tblGrid>
              <w:gridCol w:w="246"/>
              <w:gridCol w:w="3340"/>
            </w:tblGrid>
            <w:tr>
              <w:tblPrEx>
                <w:tblW w:w="5000" w:type="pct"/>
                <w:tblLayout w:type="fixed"/>
                <w:tblCellMar>
                  <w:top w:w="0" w:type="dxa"/>
                  <w:left w:w="0" w:type="dxa"/>
                  <w:bottom w:w="0" w:type="dxa"/>
                  <w:right w:w="0" w:type="dxa"/>
                </w:tblCellMar>
                <w:tblLook w:val="05E0"/>
              </w:tblPrEx>
              <w:tc>
                <w:tcPr>
                  <w:tcW w:w="270" w:type="dxa"/>
                  <w:tcMar>
                    <w:top w:w="600" w:type="dxa"/>
                    <w:left w:w="0" w:type="dxa"/>
                    <w:bottom w:w="200" w:type="dxa"/>
                    <w:right w:w="0" w:type="dxa"/>
                  </w:tcMar>
                  <w:vAlign w:val="top"/>
                  <w:hideMark/>
                </w:tcPr>
                <w:p>
                  <w:pPr>
                    <w:spacing w:line="260" w:lineRule="exact"/>
                    <w:rPr>
                      <w:rStyle w:val="right-box"/>
                      <w:rFonts w:ascii="Century Gothic" w:eastAsia="Century Gothic" w:hAnsi="Century Gothic" w:cs="Century Gothic"/>
                      <w:color w:val="4A4A4A"/>
                      <w:sz w:val="18"/>
                      <w:szCs w:val="18"/>
                      <w:bdr w:val="none" w:sz="0" w:space="0" w:color="auto"/>
                      <w:vertAlign w:val="baseline"/>
                    </w:rPr>
                  </w:pPr>
                  <w:r>
                    <w:rPr>
                      <w:rStyle w:val="divdocumentheadingpipe"/>
                      <w:rFonts w:ascii="Segoe UI Symbol" w:eastAsia="Segoe UI Symbol" w:hAnsi="Segoe UI Symbol" w:cs="Segoe UI Symbol"/>
                      <w:b/>
                      <w:bCs/>
                      <w:caps/>
                      <w:bdr w:val="none" w:sz="0" w:space="0" w:color="auto"/>
                      <w:vertAlign w:val="baseline"/>
                    </w:rPr>
                    <w:t>❘</w:t>
                  </w:r>
                </w:p>
              </w:tc>
              <w:tc>
                <w:tcPr>
                  <w:tcW w:w="3690" w:type="dxa"/>
                  <w:tcMar>
                    <w:top w:w="600" w:type="dxa"/>
                    <w:left w:w="0" w:type="dxa"/>
                    <w:bottom w:w="200" w:type="dxa"/>
                    <w:right w:w="0" w:type="dxa"/>
                  </w:tcMar>
                  <w:vAlign w:val="top"/>
                  <w:hideMark/>
                </w:tcPr>
                <w:p>
                  <w:pPr>
                    <w:spacing w:line="200" w:lineRule="atLeast"/>
                    <w:rPr>
                      <w:rStyle w:val="divdocumentheadingpipe"/>
                      <w:rFonts w:ascii="Century Gothic" w:eastAsia="Century Gothic" w:hAnsi="Century Gothic" w:cs="Century Gothic"/>
                      <w:b/>
                      <w:bCs/>
                      <w:caps/>
                      <w:bdr w:val="none" w:sz="0" w:space="0" w:color="auto"/>
                      <w:vertAlign w:val="baseline"/>
                    </w:rPr>
                  </w:pPr>
                  <w:r>
                    <w:rPr>
                      <w:rStyle w:val="divdocumentleft-boxsectiontitle"/>
                      <w:rFonts w:ascii="Century Gothic" w:eastAsia="Century Gothic" w:hAnsi="Century Gothic" w:cs="Century Gothic"/>
                      <w:b/>
                      <w:bCs/>
                      <w:caps/>
                      <w:color w:val="4A4A4A"/>
                      <w:spacing w:val="20"/>
                      <w:sz w:val="20"/>
                      <w:szCs w:val="20"/>
                      <w:bdr w:val="none" w:sz="0" w:space="0" w:color="auto"/>
                      <w:vertAlign w:val="baseline"/>
                    </w:rPr>
                    <w:t>Education</w:t>
                  </w:r>
                </w:p>
              </w:tc>
            </w:tr>
          </w:tbl>
          <w:p>
            <w:pPr>
              <w:pStyle w:val="divdocumentleft-boxsinglecolumn"/>
              <w:pBdr>
                <w:top w:val="none" w:sz="0" w:space="0" w:color="auto"/>
                <w:left w:val="none" w:sz="0" w:space="0" w:color="auto"/>
                <w:bottom w:val="none" w:sz="0" w:space="0" w:color="auto"/>
                <w:right w:val="none" w:sz="0" w:space="0" w:color="auto"/>
              </w:pBdr>
              <w:spacing w:before="0" w:after="0" w:line="260" w:lineRule="atLeast"/>
              <w:ind w:left="0" w:right="0"/>
              <w:rPr>
                <w:rStyle w:val="right-box"/>
                <w:rFonts w:ascii="Century Gothic" w:eastAsia="Century Gothic" w:hAnsi="Century Gothic" w:cs="Century Gothic"/>
                <w:color w:val="4A4A4A"/>
                <w:sz w:val="18"/>
                <w:szCs w:val="18"/>
                <w:bdr w:val="none" w:sz="0" w:space="0" w:color="auto"/>
                <w:vertAlign w:val="baseline"/>
              </w:rPr>
            </w:pPr>
            <w:r>
              <w:rPr>
                <w:rStyle w:val="documenttxtBold"/>
                <w:rFonts w:ascii="Century Gothic" w:eastAsia="Century Gothic" w:hAnsi="Century Gothic" w:cs="Century Gothic"/>
                <w:b/>
                <w:bCs/>
                <w:color w:val="4A4A4A"/>
                <w:sz w:val="18"/>
                <w:szCs w:val="18"/>
              </w:rPr>
              <w:t>ST PETER'S ENGINEERING COLLEGE</w:t>
            </w:r>
            <w:r>
              <w:rPr>
                <w:rStyle w:val="singlecolumnspanpaddedlinenth-child1"/>
                <w:rFonts w:ascii="Century Gothic" w:eastAsia="Century Gothic" w:hAnsi="Century Gothic" w:cs="Century Gothic"/>
                <w:color w:val="4A4A4A"/>
                <w:sz w:val="18"/>
                <w:szCs w:val="18"/>
              </w:rPr>
              <w:t xml:space="preserve"> </w:t>
            </w:r>
          </w:p>
          <w:p>
            <w:pPr>
              <w:pStyle w:val="paddedline"/>
              <w:spacing w:before="0" w:after="0" w:line="260" w:lineRule="atLeast"/>
              <w:ind w:left="0" w:right="0"/>
              <w:rPr>
                <w:rStyle w:val="right-box"/>
                <w:rFonts w:ascii="Century Gothic" w:eastAsia="Century Gothic" w:hAnsi="Century Gothic" w:cs="Century Gothic"/>
                <w:color w:val="4A4A4A"/>
                <w:sz w:val="18"/>
                <w:szCs w:val="18"/>
                <w:bdr w:val="none" w:sz="0" w:space="0" w:color="auto"/>
                <w:vertAlign w:val="baseline"/>
              </w:rPr>
            </w:pPr>
            <w:r>
              <w:rPr>
                <w:rStyle w:val="span"/>
                <w:rFonts w:ascii="Century Gothic" w:eastAsia="Century Gothic" w:hAnsi="Century Gothic" w:cs="Century Gothic"/>
                <w:color w:val="4A4A4A"/>
                <w:sz w:val="18"/>
                <w:szCs w:val="18"/>
              </w:rPr>
              <w:t>Hyderabad</w:t>
            </w:r>
            <w:r>
              <w:rPr>
                <w:rStyle w:val="right-box"/>
                <w:rFonts w:ascii="Century Gothic" w:eastAsia="Century Gothic" w:hAnsi="Century Gothic" w:cs="Century Gothic"/>
                <w:color w:val="4A4A4A"/>
                <w:sz w:val="18"/>
                <w:szCs w:val="18"/>
                <w:bdr w:val="none" w:sz="0" w:space="0" w:color="auto"/>
                <w:vertAlign w:val="baseline"/>
              </w:rPr>
              <w:t xml:space="preserve"> </w:t>
            </w:r>
            <w:r>
              <w:rPr>
                <w:rStyle w:val="span"/>
                <w:rFonts w:ascii="Century Gothic" w:eastAsia="Century Gothic" w:hAnsi="Century Gothic" w:cs="Century Gothic"/>
                <w:color w:val="4A4A4A"/>
                <w:sz w:val="18"/>
                <w:szCs w:val="18"/>
                <w:vertAlign w:val="baseline"/>
              </w:rPr>
              <w:t>•</w:t>
            </w:r>
            <w:r>
              <w:rPr>
                <w:rStyle w:val="right-box"/>
                <w:rFonts w:ascii="Century Gothic" w:eastAsia="Century Gothic" w:hAnsi="Century Gothic" w:cs="Century Gothic"/>
                <w:color w:val="4A4A4A"/>
                <w:sz w:val="18"/>
                <w:szCs w:val="18"/>
                <w:bdr w:val="none" w:sz="0" w:space="0" w:color="auto"/>
                <w:vertAlign w:val="baseline"/>
              </w:rPr>
              <w:t xml:space="preserve"> </w:t>
            </w:r>
            <w:r>
              <w:rPr>
                <w:rStyle w:val="span"/>
                <w:rFonts w:ascii="Century Gothic" w:eastAsia="Century Gothic" w:hAnsi="Century Gothic" w:cs="Century Gothic"/>
                <w:color w:val="4A4A4A"/>
                <w:sz w:val="18"/>
                <w:szCs w:val="18"/>
              </w:rPr>
              <w:t>07/2015</w:t>
            </w:r>
            <w:r>
              <w:rPr>
                <w:rStyle w:val="right-box"/>
                <w:rFonts w:ascii="Century Gothic" w:eastAsia="Century Gothic" w:hAnsi="Century Gothic" w:cs="Century Gothic"/>
                <w:color w:val="4A4A4A"/>
                <w:sz w:val="18"/>
                <w:szCs w:val="18"/>
                <w:bdr w:val="none" w:sz="0" w:space="0" w:color="auto"/>
                <w:vertAlign w:val="baseline"/>
              </w:rPr>
              <w:t xml:space="preserve"> </w:t>
            </w:r>
          </w:p>
          <w:p>
            <w:pPr>
              <w:pStyle w:val="paddedline"/>
              <w:spacing w:before="100" w:after="0" w:line="260" w:lineRule="atLeast"/>
              <w:ind w:left="0" w:right="0"/>
              <w:rPr>
                <w:rStyle w:val="right-box"/>
                <w:rFonts w:ascii="Century Gothic" w:eastAsia="Century Gothic" w:hAnsi="Century Gothic" w:cs="Century Gothic"/>
                <w:color w:val="4A4A4A"/>
                <w:sz w:val="18"/>
                <w:szCs w:val="18"/>
                <w:bdr w:val="none" w:sz="0" w:space="0" w:color="auto"/>
                <w:vertAlign w:val="baseline"/>
              </w:rPr>
            </w:pPr>
            <w:r>
              <w:rPr>
                <w:rStyle w:val="documenttxtBold"/>
                <w:rFonts w:ascii="Century Gothic" w:eastAsia="Century Gothic" w:hAnsi="Century Gothic" w:cs="Century Gothic"/>
                <w:b/>
                <w:bCs/>
                <w:i/>
                <w:iCs/>
                <w:color w:val="4A4A4A"/>
                <w:sz w:val="18"/>
                <w:szCs w:val="18"/>
              </w:rPr>
              <w:t>B-Tech</w:t>
            </w:r>
            <w:r>
              <w:rPr>
                <w:rStyle w:val="documentbeforecolonspace"/>
                <w:rFonts w:ascii="Century Gothic" w:eastAsia="Century Gothic" w:hAnsi="Century Gothic" w:cs="Century Gothic"/>
                <w:vanish/>
                <w:color w:val="4A4A4A"/>
                <w:sz w:val="18"/>
                <w:szCs w:val="18"/>
              </w:rPr>
              <w:t xml:space="preserve"> </w:t>
            </w:r>
            <w:r>
              <w:rPr>
                <w:rStyle w:val="span"/>
                <w:rFonts w:ascii="Century Gothic" w:eastAsia="Century Gothic" w:hAnsi="Century Gothic" w:cs="Century Gothic"/>
                <w:color w:val="4A4A4A"/>
                <w:sz w:val="18"/>
                <w:szCs w:val="18"/>
              </w:rPr>
              <w:t xml:space="preserve">: </w:t>
            </w:r>
            <w:r>
              <w:rPr>
                <w:rStyle w:val="span"/>
                <w:rFonts w:ascii="Century Gothic" w:eastAsia="Century Gothic" w:hAnsi="Century Gothic" w:cs="Century Gothic"/>
                <w:color w:val="4A4A4A"/>
                <w:sz w:val="18"/>
                <w:szCs w:val="18"/>
              </w:rPr>
              <w:t>Computer Science</w:t>
            </w:r>
            <w:r>
              <w:rPr>
                <w:rStyle w:val="right-box"/>
                <w:rFonts w:ascii="Century Gothic" w:eastAsia="Century Gothic" w:hAnsi="Century Gothic" w:cs="Century Gothic"/>
                <w:color w:val="4A4A4A"/>
                <w:sz w:val="18"/>
                <w:szCs w:val="18"/>
                <w:bdr w:val="none" w:sz="0" w:space="0" w:color="auto"/>
                <w:vertAlign w:val="baseline"/>
              </w:rPr>
              <w:t xml:space="preserve"> </w:t>
            </w:r>
          </w:p>
          <w:tbl>
            <w:tblPr>
              <w:tblStyle w:val="divdocumentdivheading"/>
              <w:tblW w:w="5000" w:type="pct"/>
              <w:tblLayout w:type="fixed"/>
              <w:tblCellMar>
                <w:top w:w="0" w:type="dxa"/>
                <w:left w:w="0" w:type="dxa"/>
                <w:bottom w:w="0" w:type="dxa"/>
                <w:right w:w="0" w:type="dxa"/>
              </w:tblCellMar>
              <w:tblLook w:val="05E0"/>
            </w:tblPr>
            <w:tblGrid>
              <w:gridCol w:w="246"/>
              <w:gridCol w:w="3340"/>
            </w:tblGrid>
            <w:tr>
              <w:tblPrEx>
                <w:tblW w:w="5000" w:type="pct"/>
                <w:tblLayout w:type="fixed"/>
                <w:tblCellMar>
                  <w:top w:w="0" w:type="dxa"/>
                  <w:left w:w="0" w:type="dxa"/>
                  <w:bottom w:w="0" w:type="dxa"/>
                  <w:right w:w="0" w:type="dxa"/>
                </w:tblCellMar>
                <w:tblLook w:val="05E0"/>
              </w:tblPrEx>
              <w:tc>
                <w:tcPr>
                  <w:tcW w:w="270" w:type="dxa"/>
                  <w:tcMar>
                    <w:top w:w="600" w:type="dxa"/>
                    <w:left w:w="0" w:type="dxa"/>
                    <w:bottom w:w="200" w:type="dxa"/>
                    <w:right w:w="0" w:type="dxa"/>
                  </w:tcMar>
                  <w:vAlign w:val="top"/>
                  <w:hideMark/>
                </w:tcPr>
                <w:p>
                  <w:pPr>
                    <w:spacing w:line="260" w:lineRule="exact"/>
                    <w:rPr>
                      <w:rStyle w:val="right-box"/>
                      <w:rFonts w:ascii="Century Gothic" w:eastAsia="Century Gothic" w:hAnsi="Century Gothic" w:cs="Century Gothic"/>
                      <w:color w:val="4A4A4A"/>
                      <w:sz w:val="18"/>
                      <w:szCs w:val="18"/>
                      <w:bdr w:val="none" w:sz="0" w:space="0" w:color="auto"/>
                      <w:vertAlign w:val="baseline"/>
                    </w:rPr>
                  </w:pPr>
                  <w:r>
                    <w:rPr>
                      <w:rStyle w:val="divdocumentheadingpipe"/>
                      <w:rFonts w:ascii="Segoe UI Symbol" w:eastAsia="Segoe UI Symbol" w:hAnsi="Segoe UI Symbol" w:cs="Segoe UI Symbol"/>
                      <w:b/>
                      <w:bCs/>
                      <w:caps/>
                      <w:bdr w:val="none" w:sz="0" w:space="0" w:color="auto"/>
                      <w:vertAlign w:val="baseline"/>
                    </w:rPr>
                    <w:t>❘</w:t>
                  </w:r>
                </w:p>
              </w:tc>
              <w:tc>
                <w:tcPr>
                  <w:tcW w:w="3690" w:type="dxa"/>
                  <w:tcMar>
                    <w:top w:w="600" w:type="dxa"/>
                    <w:left w:w="0" w:type="dxa"/>
                    <w:bottom w:w="200" w:type="dxa"/>
                    <w:right w:w="0" w:type="dxa"/>
                  </w:tcMar>
                  <w:vAlign w:val="top"/>
                  <w:hideMark/>
                </w:tcPr>
                <w:p>
                  <w:pPr>
                    <w:spacing w:line="200" w:lineRule="atLeast"/>
                    <w:rPr>
                      <w:rStyle w:val="divdocumentheadingpipe"/>
                      <w:rFonts w:ascii="Century Gothic" w:eastAsia="Century Gothic" w:hAnsi="Century Gothic" w:cs="Century Gothic"/>
                      <w:b/>
                      <w:bCs/>
                      <w:caps/>
                      <w:bdr w:val="none" w:sz="0" w:space="0" w:color="auto"/>
                      <w:vertAlign w:val="baseline"/>
                    </w:rPr>
                  </w:pPr>
                  <w:r>
                    <w:rPr>
                      <w:rStyle w:val="divdocumentleft-boxsectiontitle"/>
                      <w:rFonts w:ascii="Century Gothic" w:eastAsia="Century Gothic" w:hAnsi="Century Gothic" w:cs="Century Gothic"/>
                      <w:b/>
                      <w:bCs/>
                      <w:caps/>
                      <w:color w:val="4A4A4A"/>
                      <w:spacing w:val="20"/>
                      <w:sz w:val="20"/>
                      <w:szCs w:val="20"/>
                      <w:bdr w:val="none" w:sz="0" w:space="0" w:color="auto"/>
                      <w:vertAlign w:val="baseline"/>
                    </w:rPr>
                    <w:t>Certifications</w:t>
                  </w:r>
                </w:p>
              </w:tc>
            </w:tr>
          </w:tbl>
          <w:p>
            <w:pPr>
              <w:pStyle w:val="p"/>
              <w:pBdr>
                <w:top w:val="none" w:sz="0" w:space="0" w:color="auto"/>
                <w:left w:val="none" w:sz="0" w:space="0" w:color="auto"/>
                <w:bottom w:val="none" w:sz="0" w:space="0" w:color="auto"/>
                <w:right w:val="none" w:sz="0" w:space="0" w:color="auto"/>
              </w:pBdr>
              <w:spacing w:before="0" w:after="0" w:line="260" w:lineRule="atLeast"/>
              <w:ind w:left="0" w:right="0"/>
              <w:rPr>
                <w:rStyle w:val="right-box"/>
                <w:rFonts w:ascii="Century Gothic" w:eastAsia="Century Gothic" w:hAnsi="Century Gothic" w:cs="Century Gothic"/>
                <w:color w:val="4A4A4A"/>
                <w:sz w:val="18"/>
                <w:szCs w:val="18"/>
                <w:bdr w:val="none" w:sz="0" w:space="0" w:color="auto"/>
                <w:vertAlign w:val="baseline"/>
              </w:rPr>
            </w:pPr>
          </w:p>
          <w:p>
            <w:pPr>
              <w:pStyle w:val="divdocumentulli"/>
              <w:numPr>
                <w:ilvl w:val="0"/>
                <w:numId w:val="8"/>
              </w:numPr>
              <w:spacing w:before="0" w:after="0" w:line="260" w:lineRule="atLeast"/>
              <w:ind w:left="260" w:right="0" w:hanging="243"/>
              <w:jc w:val="left"/>
              <w:rPr>
                <w:rStyle w:val="right-box"/>
                <w:rFonts w:ascii="Century Gothic" w:eastAsia="Century Gothic" w:hAnsi="Century Gothic" w:cs="Century Gothic"/>
                <w:color w:val="4A4A4A"/>
                <w:sz w:val="18"/>
                <w:szCs w:val="18"/>
                <w:bdr w:val="none" w:sz="0" w:space="0" w:color="auto"/>
                <w:vertAlign w:val="baseline"/>
              </w:rPr>
            </w:pPr>
            <w:r>
              <w:rPr>
                <w:rStyle w:val="right-box"/>
                <w:rFonts w:ascii="Century Gothic" w:eastAsia="Century Gothic" w:hAnsi="Century Gothic" w:cs="Century Gothic"/>
                <w:color w:val="4A4A4A"/>
                <w:sz w:val="18"/>
                <w:szCs w:val="18"/>
                <w:bdr w:val="none" w:sz="0" w:space="0" w:color="auto"/>
                <w:vertAlign w:val="baseline"/>
              </w:rPr>
              <w:t>Certified Secure Computer User - EC Council, 2017</w:t>
            </w:r>
          </w:p>
          <w:p>
            <w:pPr>
              <w:pStyle w:val="divdocumentulli"/>
              <w:numPr>
                <w:ilvl w:val="0"/>
                <w:numId w:val="8"/>
              </w:numPr>
              <w:spacing w:after="0" w:line="260" w:lineRule="atLeast"/>
              <w:ind w:left="260" w:right="0" w:hanging="243"/>
              <w:jc w:val="left"/>
              <w:rPr>
                <w:rStyle w:val="right-box"/>
                <w:rFonts w:ascii="Century Gothic" w:eastAsia="Century Gothic" w:hAnsi="Century Gothic" w:cs="Century Gothic"/>
                <w:color w:val="4A4A4A"/>
                <w:sz w:val="18"/>
                <w:szCs w:val="18"/>
                <w:bdr w:val="none" w:sz="0" w:space="0" w:color="auto"/>
                <w:vertAlign w:val="baseline"/>
              </w:rPr>
            </w:pPr>
            <w:r>
              <w:rPr>
                <w:rStyle w:val="right-box"/>
                <w:rFonts w:ascii="Century Gothic" w:eastAsia="Century Gothic" w:hAnsi="Century Gothic" w:cs="Century Gothic"/>
                <w:color w:val="4A4A4A"/>
                <w:sz w:val="18"/>
                <w:szCs w:val="18"/>
                <w:bdr w:val="none" w:sz="0" w:space="0" w:color="auto"/>
                <w:vertAlign w:val="baseline"/>
              </w:rPr>
              <w:t>Certified Ethical Hacker - EC Council, 2017</w:t>
            </w:r>
          </w:p>
        </w:tc>
      </w:tr>
    </w:tbl>
    <w:p>
      <w:pPr>
        <w:rPr>
          <w:rFonts w:ascii="Century Gothic" w:eastAsia="Century Gothic" w:hAnsi="Century Gothic" w:cs="Century Gothic"/>
          <w:color w:val="4A4A4A"/>
          <w:sz w:val="18"/>
          <w:szCs w:val="18"/>
          <w:bdr w:val="none" w:sz="0" w:space="0" w:color="auto"/>
          <w:vertAlign w:val="baseline"/>
        </w:rPr>
      </w:pPr>
    </w:p>
    <w:sectPr>
      <w:type w:val="continuous"/>
      <w:pgSz w:w="11906" w:h="16838"/>
      <w:pgMar w:top="800" w:right="800" w:bottom="800" w:left="800" w:header="720" w:footer="720"/>
      <w:cols w:space="720"/>
    </w:sectPr>
  </w:body>
</w:document>
</file>

<file path=word/fontTable.xml><?xml version="1.0" encoding="utf-8"?>
<w:fonts xmlns:r="http://schemas.openxmlformats.org/officeDocument/2006/relationships" xmlns:w="http://schemas.openxmlformats.org/wordprocessingml/2006/main">
  <w:font w:name="Century Gothic">
    <w:charset w:val="00"/>
    <w:family w:val="auto"/>
    <w:pitch w:val="default"/>
    <w:sig w:usb0="00000000" w:usb1="00000000" w:usb2="00000000" w:usb3="00000000" w:csb0="00000001" w:csb1="00000000"/>
    <w:embedRegular r:id="rId1" w:fontKey="{AED42DDA-5569-4141-BD9F-4F6CCCC181C3}"/>
    <w:embedBold r:id="rId2" w:fontKey="{C4338865-3700-4DF5-9BF7-42D1221F40D8}"/>
    <w:embedBoldItalic r:id="rId3" w:fontKey="{D21F035E-5F9C-4C01-A48D-92A0A6A2FE59}"/>
  </w:font>
  <w:font w:name="Courier New">
    <w:charset w:val="00"/>
    <w:family w:val="auto"/>
    <w:pitch w:val="default"/>
  </w:font>
  <w:font w:name="Segoe UI Symbol">
    <w:charset w:val="00"/>
    <w:family w:val="auto"/>
    <w:pitch w:val="default"/>
    <w:sig w:usb0="00000000" w:usb1="00000000" w:usb2="00000000" w:usb3="00000000" w:csb0="00000001" w:csb1="00000000"/>
    <w:embedRegular r:id="rId4" w:fontKey="{CFDFB172-8E25-4E17-8E9F-C8699535668D}"/>
  </w:font>
  <w:font w:name="Symbol">
    <w:charset w:val="00"/>
    <w:family w:val="auto"/>
    <w:pitch w:val="default"/>
  </w:font>
  <w:font w:name="Times New Roman">
    <w:charset w:val="00"/>
    <w:family w:val="auto"/>
    <w:pitch w:val="default"/>
  </w:font>
  <w:font w:name="Wingdings">
    <w:charset w:val="00"/>
    <w:family w:val="auto"/>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paragraph" w:styleId="Heading1">
    <w:name w:val="heading 1"/>
    <w:basedOn w:val="Normal"/>
    <w:next w:val="Normal"/>
    <w:link w:val="Heading1Char"/>
    <w:uiPriority w:val="9"/>
    <w:qFormat/>
    <w:rsid w:val="00506D7A"/>
    <w:pPr>
      <w:keepNext/>
      <w:keepLines/>
      <w:pBdr>
        <w:top w:val="none" w:sz="0" w:space="0" w:color="auto"/>
        <w:left w:val="none" w:sz="0" w:space="0" w:color="auto"/>
        <w:bottom w:val="none" w:sz="0" w:space="0" w:color="auto"/>
        <w:right w:val="none" w:sz="0" w:space="0" w:color="auto"/>
      </w:pBdr>
      <w:spacing w:before="240" w:after="0"/>
      <w:textAlignment w:val="baseline"/>
      <w:outlineLvl w:val="0"/>
    </w:pPr>
    <w:rPr>
      <w:rFonts w:ascii="Times New Roman" w:eastAsia="Times New Roman" w:hAnsi="Times New Roman" w:cs="Times New Roman"/>
      <w:b/>
      <w:bCs/>
      <w:i w:val="0"/>
      <w:color w:val="2F5496" w:themeShade="BF"/>
      <w:kern w:val="36"/>
      <w:sz w:val="24"/>
      <w:szCs w:val="24"/>
      <w:bdr w:val="none" w:sz="0" w:space="0" w:color="auto"/>
      <w:vertAlign w:val="baseline"/>
    </w:rPr>
  </w:style>
  <w:style w:type="paragraph" w:styleId="Heading2">
    <w:name w:val="heading 2"/>
    <w:basedOn w:val="Normal"/>
    <w:next w:val="Normal"/>
    <w:link w:val="Heading2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1"/>
    </w:pPr>
    <w:rPr>
      <w:rFonts w:ascii="Times New Roman" w:eastAsia="Times New Roman" w:hAnsi="Times New Roman" w:cs="Times New Roman"/>
      <w:b/>
      <w:bCs/>
      <w:i w:val="0"/>
      <w:color w:val="2F5496" w:themeShade="BF"/>
      <w:sz w:val="24"/>
      <w:szCs w:val="24"/>
      <w:bdr w:val="none" w:sz="0" w:space="0" w:color="auto"/>
      <w:vertAlign w:val="baseline"/>
    </w:rPr>
  </w:style>
  <w:style w:type="paragraph" w:styleId="Heading3">
    <w:name w:val="heading 3"/>
    <w:basedOn w:val="Normal"/>
    <w:next w:val="Normal"/>
    <w:link w:val="Heading3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2"/>
    </w:pPr>
    <w:rPr>
      <w:rFonts w:ascii="Times New Roman" w:eastAsia="Times New Roman" w:hAnsi="Times New Roman" w:cs="Times New Roman"/>
      <w:b/>
      <w:bCs/>
      <w:i w:val="0"/>
      <w:color w:val="1F3763" w:themeShade="7F"/>
      <w:sz w:val="24"/>
      <w:szCs w:val="24"/>
      <w:bdr w:val="none" w:sz="0" w:space="0" w:color="auto"/>
      <w:vertAlign w:val="baseline"/>
    </w:rPr>
  </w:style>
  <w:style w:type="paragraph" w:styleId="Heading4">
    <w:name w:val="heading 4"/>
    <w:basedOn w:val="Normal"/>
    <w:next w:val="Normal"/>
    <w:link w:val="Heading4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3"/>
    </w:pPr>
    <w:rPr>
      <w:rFonts w:ascii="Times New Roman" w:eastAsia="Times New Roman" w:hAnsi="Times New Roman" w:cs="Times New Roman"/>
      <w:b/>
      <w:bCs/>
      <w:i w:val="0"/>
      <w:iCs/>
      <w:color w:val="2F5496" w:themeShade="BF"/>
      <w:sz w:val="24"/>
      <w:szCs w:val="24"/>
      <w:bdr w:val="none" w:sz="0" w:space="0" w:color="auto"/>
      <w:vertAlign w:val="baseline"/>
    </w:rPr>
  </w:style>
  <w:style w:type="paragraph" w:styleId="Heading5">
    <w:name w:val="heading 5"/>
    <w:basedOn w:val="Normal"/>
    <w:next w:val="Normal"/>
    <w:link w:val="Heading5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4"/>
    </w:pPr>
    <w:rPr>
      <w:rFonts w:ascii="Times New Roman" w:eastAsia="Times New Roman" w:hAnsi="Times New Roman" w:cs="Times New Roman"/>
      <w:b/>
      <w:bCs/>
      <w:i w:val="0"/>
      <w:color w:val="2F5496" w:themeShade="BF"/>
      <w:sz w:val="24"/>
      <w:szCs w:val="24"/>
      <w:bdr w:val="none" w:sz="0" w:space="0" w:color="auto"/>
      <w:vertAlign w:val="baseline"/>
    </w:rPr>
  </w:style>
  <w:style w:type="paragraph" w:styleId="Heading6">
    <w:name w:val="heading 6"/>
    <w:basedOn w:val="Normal"/>
    <w:next w:val="Normal"/>
    <w:link w:val="Heading6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5"/>
    </w:pPr>
    <w:rPr>
      <w:rFonts w:ascii="Times New Roman" w:eastAsia="Times New Roman" w:hAnsi="Times New Roman" w:cs="Times New Roman"/>
      <w:b/>
      <w:bCs/>
      <w:i w:val="0"/>
      <w:color w:val="1F3763" w:themeShade="7F"/>
      <w:sz w:val="24"/>
      <w:szCs w:val="24"/>
      <w:bdr w:val="none" w:sz="0" w:space="0" w:color="auto"/>
      <w:vertAlign w:val="baseline"/>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themeShade="BF"/>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themeShade="BF"/>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themeShade="7F"/>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themeShade="BF"/>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themeShade="BF"/>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themeShade="7F"/>
    </w:rPr>
  </w:style>
  <w:style w:type="paragraph" w:customStyle="1" w:styleId="divdocument">
    <w:name w:val="div_document"/>
    <w:basedOn w:val="Normal"/>
    <w:pPr>
      <w:spacing w:line="260" w:lineRule="atLeast"/>
    </w:pPr>
    <w:rPr>
      <w:color w:val="4A4A4A"/>
    </w:rPr>
  </w:style>
  <w:style w:type="character" w:customStyle="1" w:styleId="divdocumentdivleftrightemptybox">
    <w:name w:val="div_document_div_leftrightemptybox"/>
    <w:basedOn w:val="DefaultParagraphFont"/>
    <w:rPr>
      <w:shd w:val="clear" w:color="auto" w:fill="C6D6E3"/>
    </w:rPr>
  </w:style>
  <w:style w:type="character" w:customStyle="1" w:styleId="left-box">
    <w:name w:val="left-box"/>
    <w:basedOn w:val="DefaultParagraphFont"/>
  </w:style>
  <w:style w:type="paragraph" w:customStyle="1" w:styleId="divdocumentdivtopsectionsection">
    <w:name w:val="div_document_div_topsection_section"/>
    <w:basedOn w:val="Normal"/>
  </w:style>
  <w:style w:type="paragraph" w:customStyle="1" w:styleId="divdocumentdivparagraph">
    <w:name w:val="div_document_div_paragraph"/>
    <w:basedOn w:val="Normal"/>
  </w:style>
  <w:style w:type="paragraph" w:customStyle="1" w:styleId="divname">
    <w:name w:val="div_name"/>
    <w:basedOn w:val="div"/>
    <w:pPr>
      <w:pBdr>
        <w:right w:val="none" w:sz="0" w:space="0" w:color="auto"/>
      </w:pBdr>
      <w:spacing w:line="400" w:lineRule="atLeast"/>
    </w:pPr>
    <w:rPr>
      <w:sz w:val="32"/>
      <w:szCs w:val="32"/>
    </w:rPr>
  </w:style>
  <w:style w:type="paragraph" w:customStyle="1" w:styleId="div">
    <w:name w:val="div"/>
    <w:basedOn w:val="Normal"/>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character" w:customStyle="1" w:styleId="span">
    <w:name w:val="span"/>
    <w:basedOn w:val="DefaultParagraphFont"/>
    <w:rPr>
      <w:sz w:val="24"/>
      <w:szCs w:val="24"/>
      <w:bdr w:val="none" w:sz="0" w:space="0" w:color="auto"/>
      <w:vertAlign w:val="baseline"/>
    </w:rPr>
  </w:style>
  <w:style w:type="character" w:customStyle="1" w:styleId="divCharacter">
    <w:name w:val="div Character"/>
    <w:basedOn w:val="DefaultParagraphFont"/>
    <w:rPr>
      <w:sz w:val="24"/>
      <w:szCs w:val="24"/>
      <w:bdr w:val="none" w:sz="0" w:space="0" w:color="auto"/>
      <w:vertAlign w:val="baseline"/>
    </w:rPr>
  </w:style>
  <w:style w:type="character" w:customStyle="1" w:styleId="divdocumentdivmidemptybox">
    <w:name w:val="div_document_div_midemptybox"/>
    <w:basedOn w:val="DefaultParagraphFont"/>
  </w:style>
  <w:style w:type="paragraph" w:customStyle="1" w:styleId="divdocumentdivmidemptyboxParagraph">
    <w:name w:val="div_document_div_midemptybox Paragraph"/>
    <w:basedOn w:val="Normal"/>
  </w:style>
  <w:style w:type="character" w:customStyle="1" w:styleId="right-box">
    <w:name w:val="right-box"/>
    <w:basedOn w:val="DefaultParagraphFont"/>
  </w:style>
  <w:style w:type="paragraph" w:customStyle="1" w:styleId="divaddress">
    <w:name w:val="div_address"/>
    <w:basedOn w:val="div"/>
    <w:pPr>
      <w:pBdr>
        <w:right w:val="none" w:sz="0" w:space="0" w:color="auto"/>
      </w:pBdr>
      <w:spacing w:line="260" w:lineRule="atLeast"/>
      <w:jc w:val="left"/>
    </w:pPr>
    <w:rPr>
      <w:sz w:val="18"/>
      <w:szCs w:val="18"/>
    </w:rPr>
  </w:style>
  <w:style w:type="character" w:customStyle="1" w:styleId="documenttxtBold">
    <w:name w:val="document_txtBold"/>
    <w:basedOn w:val="DefaultParagraphFont"/>
    <w:rPr>
      <w:b/>
      <w:bCs/>
    </w:rPr>
  </w:style>
  <w:style w:type="character" w:customStyle="1" w:styleId="documentbeforecolonspace">
    <w:name w:val="document_beforecolonspace"/>
    <w:basedOn w:val="DefaultParagraphFont"/>
    <w:rPr>
      <w:vanish/>
    </w:rPr>
  </w:style>
  <w:style w:type="character" w:customStyle="1" w:styleId="divaddresstxtBoldfield">
    <w:name w:val="div_address_txtBold + field"/>
    <w:basedOn w:val="DefaultParagraphFont"/>
  </w:style>
  <w:style w:type="character" w:customStyle="1" w:styleId="documentzipprefix">
    <w:name w:val="document_zipprefix"/>
    <w:basedOn w:val="DefaultParagraphFont"/>
    <w:rPr>
      <w:vanish/>
    </w:rPr>
  </w:style>
  <w:style w:type="paragraph" w:customStyle="1" w:styleId="documentzipsuffix">
    <w:name w:val="document_zipsuffix"/>
    <w:basedOn w:val="Normal"/>
  </w:style>
  <w:style w:type="character" w:customStyle="1" w:styleId="a">
    <w:name w:val="a"/>
    <w:basedOn w:val="DefaultParagraphFont"/>
    <w:rPr>
      <w:sz w:val="24"/>
      <w:szCs w:val="24"/>
      <w:bdr w:val="none" w:sz="0" w:space="0" w:color="auto"/>
      <w:vertAlign w:val="baseline"/>
    </w:rPr>
  </w:style>
  <w:style w:type="paragraph" w:customStyle="1" w:styleId="divdocumentdivleftrightemptyboxParagraph">
    <w:name w:val="div_document_div_leftrightemptybox Paragraph"/>
    <w:basedOn w:val="Normal"/>
    <w:pPr>
      <w:shd w:val="clear" w:color="auto" w:fill="C6D6E3"/>
    </w:pPr>
    <w:rPr>
      <w:shd w:val="clear" w:color="auto" w:fill="C6D6E3"/>
    </w:rPr>
  </w:style>
  <w:style w:type="table" w:customStyle="1" w:styleId="divdocumentdivtopsection">
    <w:name w:val="div_document_div_topsection"/>
    <w:basedOn w:val="TableNormal"/>
    <w:tblPr/>
  </w:style>
  <w:style w:type="paragraph" w:customStyle="1" w:styleId="divdocumentsection">
    <w:name w:val="div_document_section"/>
    <w:basedOn w:val="Normal"/>
  </w:style>
  <w:style w:type="character" w:customStyle="1" w:styleId="divdocumentleft-boxsectionnth-child1headingpipe">
    <w:name w:val="div_document_left-box &gt; section_nth-child(1)_headingpipe"/>
    <w:basedOn w:val="DefaultParagraphFont"/>
  </w:style>
  <w:style w:type="character" w:customStyle="1" w:styleId="divdocumentleft-boxsectionnth-child1sectiontitle">
    <w:name w:val="div_document_left-box &gt; section_nth-child(1)_sectiontitle"/>
    <w:basedOn w:val="DefaultParagraphFont"/>
  </w:style>
  <w:style w:type="table" w:customStyle="1" w:styleId="divdocumentdivheading">
    <w:name w:val="div_document_div_heading"/>
    <w:basedOn w:val="TableNormal"/>
    <w:tblPr/>
  </w:style>
  <w:style w:type="paragraph" w:customStyle="1" w:styleId="divdocumentleft-boxsinglecolumn">
    <w:name w:val="div_document_left-box_singlecolumn"/>
    <w:basedOn w:val="Normal"/>
  </w:style>
  <w:style w:type="paragraph" w:customStyle="1" w:styleId="p">
    <w:name w:val="p"/>
    <w:basedOn w:val="Normal"/>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character" w:customStyle="1" w:styleId="divdocumentheadingpipe">
    <w:name w:val="div_document_headingpipe"/>
    <w:basedOn w:val="DefaultParagraphFont"/>
    <w:rPr>
      <w:b/>
      <w:bCs/>
      <w:color w:val="B8B8B8"/>
      <w:sz w:val="26"/>
      <w:szCs w:val="26"/>
    </w:rPr>
  </w:style>
  <w:style w:type="character" w:customStyle="1" w:styleId="divdocumentleft-boxsectiontitle">
    <w:name w:val="div_document_left-box_sectiontitle"/>
    <w:basedOn w:val="DefaultParagraphFont"/>
  </w:style>
  <w:style w:type="character" w:customStyle="1" w:styleId="singlecolumnspanpaddedlinenth-child1">
    <w:name w:val="singlecolumn_span_paddedline_nth-child(1)"/>
    <w:basedOn w:val="DefaultParagraphFont"/>
  </w:style>
  <w:style w:type="paragraph" w:customStyle="1" w:styleId="divdocumentulli">
    <w:name w:val="div_document_ul_li"/>
    <w:basedOn w:val="Normal"/>
    <w:pPr>
      <w:pBdr>
        <w:left w:val="none" w:sz="0" w:space="3" w:color="auto"/>
      </w:pBdr>
    </w:pPr>
  </w:style>
  <w:style w:type="character" w:customStyle="1" w:styleId="divdocumentright-boxsectionnth-child1headingpipe">
    <w:name w:val="div_document_right-box &gt; section_nth-child(1)_headingpipe"/>
    <w:basedOn w:val="DefaultParagraphFont"/>
  </w:style>
  <w:style w:type="character" w:customStyle="1" w:styleId="divdocumentright-boxsectionnth-child1sectiontitle">
    <w:name w:val="div_document_right-box &gt; section_nth-child(1)_sectiontitle"/>
    <w:basedOn w:val="DefaultParagraphFont"/>
  </w:style>
  <w:style w:type="paragraph" w:customStyle="1" w:styleId="hiltParaWrapper">
    <w:name w:val="hiltParaWrapper"/>
    <w:basedOn w:val="Normal"/>
  </w:style>
  <w:style w:type="paragraph" w:customStyle="1" w:styleId="documentleft-boxhiltSecsinglecolumn">
    <w:name w:val="document_left-box_hiltSec_singlecolumn"/>
    <w:basedOn w:val="Normal"/>
  </w:style>
  <w:style w:type="paragraph" w:customStyle="1" w:styleId="documentleft-boxskill">
    <w:name w:val="document_left-box_skill"/>
    <w:basedOn w:val="Normal"/>
  </w:style>
  <w:style w:type="character" w:customStyle="1" w:styleId="documentleft-boxskillpaddedline">
    <w:name w:val="document_left-box_skill_paddedline"/>
    <w:basedOn w:val="DefaultParagraphFont"/>
  </w:style>
  <w:style w:type="character" w:customStyle="1" w:styleId="documentleft-boxskillmiddlecell">
    <w:name w:val="document_left-box_skill_middlecell"/>
    <w:basedOn w:val="DefaultParagraphFont"/>
  </w:style>
  <w:style w:type="paragraph" w:customStyle="1" w:styleId="documentsectionnotmulti-para-hiltnotmulti-section-hiltmulti-para-opt">
    <w:name w:val="document_section_not(.multi-para-hilt)_not(.multi-section-hilt)_multi-para-opt"/>
    <w:basedOn w:val="Normal"/>
    <w:rPr>
      <w:vanish/>
    </w:rPr>
  </w:style>
  <w:style w:type="paragraph" w:customStyle="1" w:styleId="documenttxtBoldParagraph">
    <w:name w:val="document_txtBold Paragraph"/>
    <w:basedOn w:val="Normal"/>
    <w:rPr>
      <w:b/>
      <w:bCs/>
    </w:rPr>
  </w:style>
  <w:style w:type="paragraph" w:customStyle="1" w:styleId="paddedline">
    <w:name w:val="paddedline"/>
    <w:basedOn w:val="Normal"/>
  </w:style>
  <w:style w:type="table" w:customStyle="1" w:styleId="divdocumentparentContainer">
    <w:name w:val="div_document_parentContainer"/>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bold.pro/my/stanleyinjeti/709" TargetMode="Externa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sx="100000" sy="100000" kx="0" ky="0" algn="b" rotWithShape="0">
              <a:srgbClr val="000000">
                <a:alpha val="38000"/>
              </a:srgbClr>
            </a:outerShdw>
          </a:effectLst>
        </a:effectStyle>
        <a:effectStyle>
          <a:effectLst>
            <a:outerShdw blurRad="40000" dist="23000" dir="5400000" sx="100000" sy="100000" kx="0" ky="0" algn="b" rotWithShape="0">
              <a:srgbClr val="000000">
                <a:alpha val="35000"/>
              </a:srgbClr>
            </a:outerShdw>
          </a:effectLst>
        </a:effectStyle>
        <a:effectStyle>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xmlns:a="http://schemas.openxmlformats.org/drawingml/2006/main"/>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Stanley Jones INJETI</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82d7530b-8afc-469d-ab59-c2b4772f80ef</vt:lpwstr>
  </property>
  <property fmtid="{D5CDD505-2E9C-101B-9397-08002B2CF9AE}" pid="3" name="x1ye=0">
    <vt:lpwstr>eDUAAB+LCAAAAAAABAAVlzW260gURQfkQExBB2JmViZmZo2+39dy4MDLkqpunbM3x2I0S/AogqAUT5AYJqACSTEQyrIUTiPcrwXW/dRY9dSNSwhHtKMDTjSAITPnSKfLC5ETy78eHNZ22MVIDcY62TvDn7+e+ZoyLSTPo50kKn2ZwOke+oXS9s8MovhWyd84nZA4hobR+TfQHHlLIwfjk1DEdel4qzVM7qGaCz3S/PqdL3zwKjJ/YOTaBVwgRO0</vt:lpwstr>
  </property>
  <property fmtid="{D5CDD505-2E9C-101B-9397-08002B2CF9AE}" pid="4" name="x1ye=1">
    <vt:lpwstr>XB6CpFl3O1tZzNKtxftQS4ZzB/8qHcSFCRGd3QZCwg3aewNu2U1B/SbwZ4/X6q8mgH4GIn2aJfgkLWCij14MdIzlLWNb2zVRMI1SvjMi60Y5ybktAwqbLVyxeIdnzKC978utbbDFUAxdHk5NhLZPb7E5cymMWgfGa/YX5/kIfcJXAyToh6e4wDh6YnjRKIb8jW6dw+ii5f3Df2sDLLNebdREP5esG+ivkeF46K708BzaY88RfWRuzBUdjiUUqdp</vt:lpwstr>
  </property>
  <property fmtid="{D5CDD505-2E9C-101B-9397-08002B2CF9AE}" pid="5" name="x1ye=10">
    <vt:lpwstr>LzsEBisWsgOZtTq79Qi9GiBUJMWK3VCPrifi+NRiYKiyNZeGinl9Cg7SNQT0UuMTBm6pkn7dOm4MynBe78zW+p8Rl8uVtehB7rllEiEOz65PREsRxu1BTTF/pSVxZd4nvsFnpAFJipAQfLx6h2Dbvw7zuOitbflJYp/jZGgarF31duBWCpDeOp5aXJMWd4CYKh+wLhYAgErzfjGT3PQVdVWKO2dFZzCApAXuTK5JxYzRdkp/NuJYr4RcSn3eRA4</vt:lpwstr>
  </property>
  <property fmtid="{D5CDD505-2E9C-101B-9397-08002B2CF9AE}" pid="6" name="x1ye=11">
    <vt:lpwstr>NKCKbt5CXa/xBWvLAn5fNb2lyRGT01pwl5HgyfHlF5oBrg+8wTJ6/8VZoVJwAKRQgfsg4JFd05pe6zc4BXq6TqVSGsn2Ylhuv+Y5s2GtR5yTvvGMFG5/NwNS5uPINsKrc26STZmyQC3SeEO6hpTr7YEqT3T0BTx/OdtyHQFFX4o+qB0iBi7ExonQAqQxFVQgEKEKGkPkw3eX1CTfqJiKe/qf0TxkjWMf+HfKRFWtFmUjdohwU2iXiIWdv+hL3in</vt:lpwstr>
  </property>
  <property fmtid="{D5CDD505-2E9C-101B-9397-08002B2CF9AE}" pid="7" name="x1ye=12">
    <vt:lpwstr>OyPj7/bdgkIfQXGLcibAn2BEItU1gDnqHd3Sk5sYGpPtnC/Z2tIJ5wyWfZkfWrGphUvnIeGMNf6kqnZ+xu2Xt52R2VYpVAPL7sf+5ImgGkUAKpgINQwwnf4PB1Iu/kisPV0hFMFi2a7JTIVMaswObODDXbTZcwWUoGeFD25eQ9y7NqyfU98RIFxx1tLHQShIcuN/42clTgDBj732SbuPKS876JQrSfEyY6/r2M77uHA9XvOD0tVnfN3lafdIe3E</vt:lpwstr>
  </property>
  <property fmtid="{D5CDD505-2E9C-101B-9397-08002B2CF9AE}" pid="8" name="x1ye=13">
    <vt:lpwstr>icQOvSF3kq2h4NMeMYZTOIzKnR3fMtkj5GnZINtsmPL18Q6d125PxfYBxa/d1dvtvirSnpudYdvdLRpDGM9Hbs9suiX5UyPOVjX3iPOwY3N6YuqvS37SQeYGAAeQwJTQP3ED/8qGPUSs4BSVa8dLUbldNJzV5aIFBc6Oqfojh5cHcWag58oDawU0omlOgW0m9HR0Uspej5aVeDJJDSKPNF8bgYSMq7JJrMMItJd0vfnskCMboi/02kzJa3rsAxC</vt:lpwstr>
  </property>
  <property fmtid="{D5CDD505-2E9C-101B-9397-08002B2CF9AE}" pid="9" name="x1ye=14">
    <vt:lpwstr>JAOpYsVRbmE1sScMaP5up5VAJiUn/fdcqjpM9jzXR11++c6rB6ajqA2uC42nvd2hnddzsgfr3WxgCxvyi0xDCMi1F/WWteyz2xxHxc0otvqh6GsFSjDW2XnCBKdpO+Fig+i/lXpjLYSxOSbDW0VfAjPRQzztHwhypedm1janVn1Z9+w0i0YSwUECdj3mi0zc54jcV4JICAEW3qIvzhk/Q+F3XwEIZof4RUgn9O5fGNl5foX+s6XOA4PodHWVOhK</vt:lpwstr>
  </property>
  <property fmtid="{D5CDD505-2E9C-101B-9397-08002B2CF9AE}" pid="10" name="x1ye=15">
    <vt:lpwstr>LxZf7wh0Dyuvi7QMApwtH+OJjI//k9ES/Xjx29ZhokOqoECx9yiYMpRNOxqhAw7WKcDIMrYLsi6dzWkhytUHN7UupwH6yyHokBWoONpxPPUKX+hYvt5llYkkO7PSKmiSZv4lWI9xlmr5Zr4ICpewNpxZRGh+xvKgc+tmK5ohM48WpHuod92kxlx5clmbUk4GEpyNz7CGGipIpEOBSUZn0iwCnlQbvWvhVSL0OiZFynN+60fz+9ZKjXIL5wCn3Fd</vt:lpwstr>
  </property>
  <property fmtid="{D5CDD505-2E9C-101B-9397-08002B2CF9AE}" pid="11" name="x1ye=16">
    <vt:lpwstr>8A/gyDSAVqdkqGR77HdlARSC3Vj5EnLXFMcFrj/ATvEY/ekeblzMRdf8D8kcyW9m2ipNo/8Js9J5Md8OP0eyK2T6sx44fE4ihsN6MtbPAUWWIRVPyRVNK3n5JbDMGxXoRhZ1aTAN3Vqng2ZNly/1V/+2G29guBa9elbSwiGbx1v6iRVHM9lLVgxURN6/yPDwwpff8r4HDPrzXLLh6xud0xPLy9G7ntsMG5NiUfdUgN8vM+5e+hAPRzPi67CdK3n</vt:lpwstr>
  </property>
  <property fmtid="{D5CDD505-2E9C-101B-9397-08002B2CF9AE}" pid="12" name="x1ye=17">
    <vt:lpwstr>QTNO1QfeapEGAFbzEytP96Px8wKyjwhQgYhVkOku7EsTldUQ4po9o1ES8jCEqhYYWzL5ddbIU81uJGjfyz9Joc+vm78zOqCwCbw/sSwr7kn5fQjbX+fZaOSqpRI1jTRvuc7VNhc/NxXDhN39WdCqMgh93OHGkbWT+Unj+K24eYRxzLxTaehKCISeBpPspNM4pXZLIpt9NwT8msvR2i+8/lvvNf2Ep2qSDu+J2VE99sOBvMcBWKY0bipM69KQ4i4</vt:lpwstr>
  </property>
  <property fmtid="{D5CDD505-2E9C-101B-9397-08002B2CF9AE}" pid="13" name="x1ye=18">
    <vt:lpwstr>yH0Wmn0xoiRbKseNvxSWEA/Ku5O84m0wAdEXjUNcqnBo4JkhN+NIJlHLek4oEjIZGt9mz//QTZDxuIYS3LvIt4Tk+79gvLxb/FEjhfPIgRK4n9D4+CwP5+dGZa0jxumPz7WzM5n4FnZiLIwRIuDqQABUNcF8Yq3W4hkQBdTAYDEy1Zv72kAFo628dEVyt3fFrOIGqrShXAOQKY5VHKa0JDUMd7Jq18G5XItNVntI0yhG/V6Wj8T6BMAJglm//pu</vt:lpwstr>
  </property>
  <property fmtid="{D5CDD505-2E9C-101B-9397-08002B2CF9AE}" pid="14" name="x1ye=19">
    <vt:lpwstr>pbx6YLM+ahtCFRJ0sBxv13eF3B3OlynFTZ7hlWhOrDzvHzYWkMvh1hDNWXbGvL++P7v0ON0X/af/8DllLIwN/10hCing5M7jv1xdwhV/k2T+BJHjlLBPRUP+CI8SH5HI0lMCU57FVw7Vs04/hZu0W2Pyv3H1dTD75uPPCHh7jjIf48xbz4TuMdP4qnVgyyLlmP+q7BX0/5s5CIk/WukOjz5w1vE48EeEHPXidmx8x3oGNuaGZ4wfSHmniX9NFHU</vt:lpwstr>
  </property>
  <property fmtid="{D5CDD505-2E9C-101B-9397-08002B2CF9AE}" pid="15" name="x1ye=2">
    <vt:lpwstr>Jna7VIJz/RwFSpT15sN5OMdPB9uwsUone+jsjlLULSWE7AxGOCcbhOCIFvCHu6U5MaakABB04HYJ0CalgjcQCmoqEOreOv0O/MOkhEkixn4wyJmnEZsW3XF0Ya+dfMq4RpFvo5XeNgS9kV3beAgzPqcAJEF4b5CAJnTnd6JUnVK2uz1vYuM+4kF1d/aERt37gedf1auZDF9Ii/AnxWWnVVT9FTH4YfnnvkT7wSMRJCAXISL4U1jba0TOF6l7FVG</vt:lpwstr>
  </property>
  <property fmtid="{D5CDD505-2E9C-101B-9397-08002B2CF9AE}" pid="16" name="x1ye=20">
    <vt:lpwstr>G1o6ODl7KR2RdZ2534Lz5ICTfGl+bcz9JVFWcO6A8hBTrUBI/blOu+XeHwo7i1jYesINv+HVj5+mk+2fQSIdz2hGrjao0gl2W3h+/bM79kEx8pT1pmwIeJmvAjeLbo3YGBj03Bbe9mPxbZGe5N4rXrWiVSTvnrvWt33G+5HTrJA46ImyH1cWPpRkhxNd/l8zl8edckiFpaucvAhvrVYkQrCDG38qS0ztLeCTa6LdnfydNLAbl/Yn4AXGzLTBPX0</vt:lpwstr>
  </property>
  <property fmtid="{D5CDD505-2E9C-101B-9397-08002B2CF9AE}" pid="17" name="x1ye=21">
    <vt:lpwstr>ibEJSWq8MThTxmvwzObGWXuVFDi7TtWWGXJE23VuQXBVqLNH5OWmOSylzWxkeu5q+OLLI2Jsg7M5Ssbb38hue3CEwEREwGfM5h8CpxNeTnJL2mRJzyoYVIGHevU4ZWY64C6ZO4FQsihWSTDquPQJxdCmEtErj/6KDN/pTpTvZ5COquQ4uYnlWwoewTYihl15k/WsQ27MVOIwU6Q/5g81G/fF1IVsl7eB94sAHovQU8RE3AT4S4bzq+IC/ih+gWX</vt:lpwstr>
  </property>
  <property fmtid="{D5CDD505-2E9C-101B-9397-08002B2CF9AE}" pid="18" name="x1ye=22">
    <vt:lpwstr>C7TPCHSUu84cPX/jKHIk7fXG+X9lXKNvS/JoKMTRBtF2h/uv2G8W2JjielX831f1OZ+Do8et9FfYnNf5lZLMQB0WMo1PWl176y6pi1Lhkhr85fKmjw7xX63LGuIjjWNMSroc0W9jXm8YfW+2gBGPGX0JEVHEajekGP8SQ46qwh1lKCs637KwcvlcYpA4CrOP4d2zZfvQZ6PVydvDWNaV2RWPOuJYVTQLQ9HQRa3MroVdLLBnVS05e436wkThn7C</vt:lpwstr>
  </property>
  <property fmtid="{D5CDD505-2E9C-101B-9397-08002B2CF9AE}" pid="19" name="x1ye=23">
    <vt:lpwstr>6Xudd1hRwp7YP3R9eVPe1BxkvlYLh6yzgtL6I4ZTl7xCJX4/a1Zc99UKSdoVRO/dC/VHkePXxyxa/r1PlBivycaioOFRYeuoB+7ZjVHO3ch1Zjx3ZNdhKVaAwDMqSRGpX+8wZWGJYkst1xaTNlIVD00p429U+ovfTIUvb4XyAWR4EHjz9r4gwHDTyYyO4T1CIKbk/psP7qwP6cxvciEW+S1WCZc2lYVy7+2Vvj3h1R1gQJlF8oWNePgntbZwKh4</vt:lpwstr>
  </property>
  <property fmtid="{D5CDD505-2E9C-101B-9397-08002B2CF9AE}" pid="20" name="x1ye=24">
    <vt:lpwstr>J6xftHideAe6hO0qlYLp+hM84DjFa8t5lCNF24roXRs2ndJqr7lc5h8Ot3+ZqLEwBaX60lenkONxURtme7xo/3BRKsQW+Ubto0uty2cCn1lpkejjgSk3zHKoDt/MeXLr/ICk45fQwcx7ap+Reky4DiqIj6MzBfP5exjk1bBVj0M7u/SA+3eSj7TI3rTZKQOxgIZbGw8ppsvljVkIhQ6EiUeld1SeKvM5oYR/wnxmMw9Uvi+f+YnJp3CZwCxtjAa</vt:lpwstr>
  </property>
  <property fmtid="{D5CDD505-2E9C-101B-9397-08002B2CF9AE}" pid="21" name="x1ye=25">
    <vt:lpwstr>I8C4lem4Ip8UmRCLuGMWbZ2apSJj8HarxmyX8h7gPh/maJczioy0j+KFXK1IG+YB3/W7z8HcD6salJk9cmIKPAnBidgc6sML/1El86XdRWP9dZEpxbefeLjE47QlX1UMfRad7D4DhO6jeSa2BMneesU6girp75RmCZPovxLQW3LDuSA8TnB5Z77RUrUGF2q/pJtFHFFYdxO1PFSb8qw9Za2zVfW8x7Lk/CtAD200D5VxGwgGUlMGLj1TVCzEM+W</vt:lpwstr>
  </property>
  <property fmtid="{D5CDD505-2E9C-101B-9397-08002B2CF9AE}" pid="22" name="x1ye=26">
    <vt:lpwstr>y+8niDIHshnYs4IFe+KYX/oNZU22ZG0mqaRTEuCPWVIQTDcJ8KHIyEFIItu1rSWvVvo1KrGAVZvMu4++a2j3/s7Jon7gIApxB73swdLtal58goFz/Um1qhgtFPftAIKT+U8St6iQaitwi//EyqCNwPYQwxTCvD0vCeexVF4kCzK36QszxkJPtCHFuUHO/579tAz7xP9SesP/I9oR7qojmrgZqSxU/7Wr7Bvd9a+CTXt1z/8t5ilArzM9Kiv51M9</vt:lpwstr>
  </property>
  <property fmtid="{D5CDD505-2E9C-101B-9397-08002B2CF9AE}" pid="23" name="x1ye=27">
    <vt:lpwstr>q/yLi3EPa8pRDk9c7AjuSHQb1HsK95hOIleaqkXhPWQqGFjngOHbqd7NJI5pWHChjF6EJwOPm0HsdBvgqDcBxz9rzSSUp/kaaIo3gQsaC2oF1fBDpQ0znr7EDHfAiPDhvyRXoihxg/YLwbO0vFbPdvG+64MSD+S7Gt4+rC/pVNrNrIv6heRB3MzmfkPgVgmsMsJNb8IzJ4kXV9+CI8SslkBaPWAIBSM/L0nTLsWYyoQDXV/IA3bApkqUf7GNr38</vt:lpwstr>
  </property>
  <property fmtid="{D5CDD505-2E9C-101B-9397-08002B2CF9AE}" pid="24" name="x1ye=28">
    <vt:lpwstr>wRw0Adf+J/TKm//A+A7jETHtexeruZo2SvWOmKCSw6cuzmGisuqZDFOOxR99Lb6B13xQn7vOKKVlYPGuGcOKQWhOk7ffBWRd2P6bNlOEq7+a8qwXu0g9RKOGSbN21I++UsBakRkcqcHI+oRzZuCrNf/63CmYifmWtiRQdJRZVNbAh/lghuWhMKNmhkvdlsL4dI1MjkfAbjlIBsFy02YXyxFWw/V+r4iajnitXlBO2QzW9N/fGdW8kmbEYb+98Ks</vt:lpwstr>
  </property>
  <property fmtid="{D5CDD505-2E9C-101B-9397-08002B2CF9AE}" pid="25" name="x1ye=29">
    <vt:lpwstr>f6+yBT1lxRD4M6xpk81ewwk5hgjTEzxpc6yKqKl4LI52Hf6z6x7CiivzQHnkhXHCjV+FcC+xt/SwuMjjjeFJVd415m9AusgrqAafpe4D2krAj76vfAKTyioYCSdqVWFUdi8FWakY+BHoh0CWbEq8v5668kBSal+0VKZjJWs1gRldigE/9Qj1304J6hTLsTppc4LNdgV3n9jOv+6vWaM1mpJTgULgr809V1l8qbHUYgU9zKt8lje5xKBeTBKQOuB</vt:lpwstr>
  </property>
  <property fmtid="{D5CDD505-2E9C-101B-9397-08002B2CF9AE}" pid="26" name="x1ye=3">
    <vt:lpwstr>9n8WFN8rVTzgTq4B9UUCb+qvFyUZAlyk5aYt832E9Nrkw7PfNPkw29V2dXEwYxBAty1Z0jI13tWoLHBCr8bzomsTJ/5MVWjnpqNRya4NbiAIxIA1cxcSR/0aqFlSVarwpYzZl+eKevWE4cwkRzJTR67Tp0j5tJyMPvw4gc6mMDcjK8oEEoLMYHHtL4mEqdHrdiwII+6OG+pFd91FUgJGbJyv79+fHfSuKcbbvsNkRkUniViTDhCTV9sqNMy6OV6</vt:lpwstr>
  </property>
  <property fmtid="{D5CDD505-2E9C-101B-9397-08002B2CF9AE}" pid="27" name="x1ye=30">
    <vt:lpwstr>FkvWPHRk2png7cQl4VR3W5oRYrTogY6WiyTR616Lm8tpWmkM/aGKubkXQOhJfket6Th3Zr0djnCO/rAw8jjs/MHrwEhGQKE972DJZlsWdRqXIz6dvOeLeSQTgymeSZZZWSk3dc7TfVQkk0nJf8N9G7SvYt8mSTJ1tYvl2/3Fq4SA2GM+WSzGMKeI3xwaWwS3fF2YMyrhTza6IzA6jQ8ZFti58BxbV8lmuRCv/M1h1DI2/+/HUxlGBrOa8FhtEg1</vt:lpwstr>
  </property>
  <property fmtid="{D5CDD505-2E9C-101B-9397-08002B2CF9AE}" pid="28" name="x1ye=31">
    <vt:lpwstr>RTm/0ySbVRcKLvTAKyQ2mSh9KTjU80vDOpeF61++PrYHXj0Hg5ILGjeQuKSZLrtgl3A6grPkhhAGtrheivurJw0Wt6n+etVLee6jE379xPSKPzm9yMKw1r1nw7c8zxhq+XpoK8ocLkXEwzfPsvwnAvQNsSrCPkYf+DVYmDa4rrTlTGineWf/ng1NK/tDiCpUAr3c+I96Pe+mZV+QrYY76JJjfCF8359xEqRxzTUnD+vMK47YpzoJSjCYLT4LV/K</vt:lpwstr>
  </property>
  <property fmtid="{D5CDD505-2E9C-101B-9397-08002B2CF9AE}" pid="29" name="x1ye=32">
    <vt:lpwstr>N/IbX91+JzM0rFsL435hTvsMoC6WWHSu5oPrPpTDLa+JueBG1ge4ZjLGcvtCpgOh0+wFyzDu2e5Dhk/g2SMqUm2z9Ifz9UsqeHVGRja9Y4FqFavGb9tQedP1xdsIoBCU50zdSSL8ftME0fsgi+rJvnrHBMj+Kn9irlwC39T80tQCuJmr6eRbi0JdqzuXh6XFUk8r1fth9bbDOjjmj9i0ZqUsyGt3BBEes+wqlmfgqUkhPWFJWokLlkJpIbMuEUL</vt:lpwstr>
  </property>
  <property fmtid="{D5CDD505-2E9C-101B-9397-08002B2CF9AE}" pid="30" name="x1ye=33">
    <vt:lpwstr>d+6/vgZ+VNd8nFD73vDgIte0sVwyvgXyrAaUSYNpgjkDI/w1SY20lZy8Tlv+gq/rDop5ijGAiA8R8VsN0eVVfgNZiSVdjTV7JEEufjoiYtdnmwWzdWa52ZjCgYhzsDGgRzRrEHnZ9jtJZBnzG7K/w/tZY6Qtoxh0hAWLFhAPYHLEdNPltrDLPNIGoNey/xQ1pfS15HPAzT66adfPR9dXPVeDXvP3uMAyUWGmJIKgamR1x9mtaC4YwNsFoEzkAMc</vt:lpwstr>
  </property>
  <property fmtid="{D5CDD505-2E9C-101B-9397-08002B2CF9AE}" pid="31" name="x1ye=34">
    <vt:lpwstr>C7yLti7eQ/3KtUcI5+hsTtPkQTc1rHi1TWn3WfK9ShPUdHDmb9MaooFa2xwesyW42ymUrxY7k9QM2ONGNQ0dnX/v1L7kbkgdl1CaHT4AzlllG47MCs+hMKd4EDIRpTyyN+KlbYt0+ypqnanZDMhYpYgOL703DALtWuanNx/WuHq+f7Ji3thFh97sZZn9nyavRnyK1D8AU4Nh71yQ7cEzTtNik8JB/d8NUka8PX+s94qDOQoZnMV9VruCSVMyD2F</vt:lpwstr>
  </property>
  <property fmtid="{D5CDD505-2E9C-101B-9397-08002B2CF9AE}" pid="32" name="x1ye=35">
    <vt:lpwstr>ZXksK5JrwJcZG3m8CviPhsB3MMc5mYJ0pCnGgpLXf/UKt+OzFRyqnlapT6hmAS7C+YvE7tzMeRsjIHSw4JNDKBqBHIAZXwohmqL4QVPIChQrBOERO8oEo7A+DaiN15cICq6wjRpX8JnaxmImaQFrjVGD2rnT7d+zp0qLJ4Q7I8GRMVI5YTee7ygaFlYLsmi1Jz+EwHdZK3KWGfc3w7+2hRiaEDm/QUj8Ky85uCM49KJgry5kL6yTpaaIPBG1Ez2</vt:lpwstr>
  </property>
  <property fmtid="{D5CDD505-2E9C-101B-9397-08002B2CF9AE}" pid="33" name="x1ye=36">
    <vt:lpwstr>3w2/ofmT2y4l97rPeA6AyaofcYubZ6OYDS4zhthcZI8bkfPPw0Ea/x0rmMBV7QsqvMPD9JqqOoB7putpfqt4qkNlNBnYeDNcQZVuLw4P4sQTvbs87jDZAui4qH7P39XwfFsJgLADfekgzW1YbtKWZKVUe72MPdLTCBvm+TT2ID2Qe6XBvrowDxwfaQJnW0iia3O4gJa95wCV3Y5dFbZDQNFq9N0QW4a6NG6m9YQyQV0pYtrJVLGl00684M/mXjz</vt:lpwstr>
  </property>
  <property fmtid="{D5CDD505-2E9C-101B-9397-08002B2CF9AE}" pid="34" name="x1ye=37">
    <vt:lpwstr>jG1jv9XDgyE+mbrRV4nYD6cgyvxio3cn+O4AD4fcCtartZ9jGAS+TCXrRHTroLdsr/jOfeWi2ru62DOsQODXQfc/g9LRqqFGqZcn+sv+sGID6UM5vRiwoVKXvZZxWBycTEI7Z0WhT4qwHQ2AEpJp/N5bMzdF9rF5/fpD48KtezIrkcMGXqC+lnUWEr8k5yt/8FZos0kKrGRhX/pZNqND8Tih7B3uu5F8hqO0uzZQqRfljYSElix3PP7dI1aXARw</vt:lpwstr>
  </property>
  <property fmtid="{D5CDD505-2E9C-101B-9397-08002B2CF9AE}" pid="35" name="x1ye=38">
    <vt:lpwstr>eDj3LvhguPXIcbn1mX63lUGZ/SsK9o0tn+SkTIDMlLRc9wVpR4BOS22yk+/tmJQMM1TeBQsVgGWcrYBqFEqlZ9lvn0QUdEugFoFTp0x2xryUV1rR3eHinjR8m/W/97i+M+C/FyHw1GpJscW5ZN0yOrVAuDfoK98KyoWcWlPQwz8UtIa8TBTPjc+mYeWxLZ7gRq6zTxi9r9lQzlj7KupfB+3Q/0rb8NmdfTf9MRQacwzljk01NdCbF2z84GtObEP</vt:lpwstr>
  </property>
  <property fmtid="{D5CDD505-2E9C-101B-9397-08002B2CF9AE}" pid="36" name="x1ye=39">
    <vt:lpwstr>uyqr5IznVXjSsap4ETluu4fx76ug61oDO4zgP+1sDyyg2zbBHqC/J1END3CkHDGdkdn67QRvq6z4IbPv48wzKA66hLNkBdOZksC5qeIR3fIrCeKKnKjwR90Zy6JtKf0Ok7NPluB/zBYdAR9Gkev42OJXmu0/71Rx40KWwQSTCV/iRuK3TCk6cIoLPsZRoBsu2J4sbyLitZS/tkFf9UagwcMj67xhpDSklxbdgNZzFgCQ3XkEzMQHyYNZailgC/n</vt:lpwstr>
  </property>
  <property fmtid="{D5CDD505-2E9C-101B-9397-08002B2CF9AE}" pid="37" name="x1ye=4">
    <vt:lpwstr>z6Pj6pkl0yxtc3OOmyN+BsDAQij/XubVuhWJkVL4vdLsg4dJzfRwpjd8zatiRZGMGMyStxTgib1YGGGZ7xfdRdibvYy3hQZyzXTikcZx0u5rgWA52vqhwTUQSLLF6iE8gmAmwgdh+BFCeVowATGZ4dr5U+OiAK7PLiqA59mDy0fY3i3B9RR8Ra0iXUhydVII9jsGqQve7LXjL7+h8vwegFu10QIxUu15BmrhJ49a6X7E+bZiSNRGAxsIbS3Nfvg</vt:lpwstr>
  </property>
  <property fmtid="{D5CDD505-2E9C-101B-9397-08002B2CF9AE}" pid="38" name="x1ye=40">
    <vt:lpwstr>RlKqxfizeR25haMsEyjCLvKfHXYgO8qGCP4tc0dF9JVEriLUCrQr+fPrP2HdtMqZe40D7kCP4qmpitnbDfA0ZPbLqp+GmMJkQ6UJG8TCp4SOAK86wO/gf0h/MlWevl/8k+hcj/iqf8iMfluIZ00v1N6HBsHMr79mx96no8VmwtmYDxWYzJ1m8QcsRaTwgLl1QmZekAVptiqeZthfKqr7c8KvoMwxSC12WN8iExuDrqWM/jjdcw7UzRgr4t+B5T5</vt:lpwstr>
  </property>
  <property fmtid="{D5CDD505-2E9C-101B-9397-08002B2CF9AE}" pid="39" name="x1ye=41">
    <vt:lpwstr>U1AKPExz5tVijMUDyZd6D1QDDil3SAs356avKkP95RniBxY9Q+Wpm6Lrs20UxF6sboxPAlCnsQ0huXP9gZvj0XGtMm7GCCppZF6IjDap4/+DFqOCp7mEVe6K/05CIzx24qTthqqQEsPKA5JMcNzZxBzBd2fu7bUQhlcfVuZ7+IKsFw2CoKX5zGZ6H5l+kWsP+ZJ0DgtJIzWIUgAyem9wF//CrJv56xPlcpddtg0JnLFYpZ3F/TTdofFfAbkm3fj</vt:lpwstr>
  </property>
  <property fmtid="{D5CDD505-2E9C-101B-9397-08002B2CF9AE}" pid="40" name="x1ye=42">
    <vt:lpwstr>M76PihRmyu8odGsJdUYcb77WVjt5RtuuQOaUTKzPPzVNJgKsNysuOXxUNHNJQd36PV5cEstgg9G/iY6hdGyEMP2Cg+Mqv054dYulPE8rN2LTKa5An/5oszzOMZWsFLsCwV7NpBrcWySCVko81TKcm9enis7gvs7lnLgGGaAxs8AivJ8NSO0HzWvQJPQrWUXdZBih4skxqtD0dMl31Jd/gA/sA8yWQHywunhYU/SpFocxyAJEGvZ5zqQenk6hrkt</vt:lpwstr>
  </property>
  <property fmtid="{D5CDD505-2E9C-101B-9397-08002B2CF9AE}" pid="41" name="x1ye=43">
    <vt:lpwstr>mYu0lJl0EH79fz5qc91Ij7oNXvor3LGVRK8w7iIXWRqi6WHyjJfz4y3jj62ZPE7NiOc1Hx8cSOpuXgZMqDgJDkSSZirwFD6LDGpoXH7sSsi3GntlmGCVurQyxYeLyhKkpuIgm0mt3M9YKOk5jEyyslatBWXy4fN2T6KrqCHXNDdhhPm24k+/+g/haDEZIWHF1FCHkHu0c0ixQTeP2iMlh3QtqBgGtXyMBQ1G3Q27/GSkYYOELpmw3T9icJw9WHU</vt:lpwstr>
  </property>
  <property fmtid="{D5CDD505-2E9C-101B-9397-08002B2CF9AE}" pid="42" name="x1ye=44">
    <vt:lpwstr>XSv16IH4Nf4XM8S8gNgySsS4Bg9gzitvO3oB+8aguSKkTURrZQofHBr7/WB/7W/e7xgGcUGponTqWZ8we7zz+rn0+UpXTv4QuU01kQgGAG5CAROnpHutIUbjhgLk0lf2HjEiav6roiRFiTpekWApUOB4pZFwF8MUwsxBa2Ps0UE6qHNaOSMxLDgESbA2IqWEiQ6HCQmuHl1dp5ZLVhHH/9b5197ZE2NaoYcEAY9iIL9a2zooevr4bvzxyLNpOVR</vt:lpwstr>
  </property>
  <property fmtid="{D5CDD505-2E9C-101B-9397-08002B2CF9AE}" pid="43" name="x1ye=45">
    <vt:lpwstr>7eW05JdgBe9l16nfS96dxXpr/edm9PMUvU0xCvsJ4OQBUlFNa8VczjXIERqDvurSS7sC2pPOkv5rC3SBHmCB1tQz1+kQZU3F0/lOrrVVoNXASCnB2+iKci7qVSvqAPhOv0ST7EoT6p6fqOyvOp8faXGgNp0gyDJa9XYPxdJjhjoAHWufR6nVS8KSfenivG8u9Q1uqrYEZ/G81w6b64yb+H5enV7OXFcHMru7XhCCdDhev97Cyeva3jfZIjefJDm</vt:lpwstr>
  </property>
  <property fmtid="{D5CDD505-2E9C-101B-9397-08002B2CF9AE}" pid="44" name="x1ye=46">
    <vt:lpwstr>964WfNJ2RFWZgALr866/RX+PVbljYJHiRqNa6TA3Azqf6eOmwmmN6eZB3hlm2KKwjjnlelA+u/Kf+bsN6euZ3wnb06ckRp97CcnAcsTZoL1yLmfZ7cViOoOSN7N41DddYqvtFWQFPfYlrsPWD84ePy/c1XfiDRjDmfB8LOyzdAWxw/r8liWQazPxhB3iSZGgG++HQVoPvS5/iR7Jt9ndoQtwOWXSsI9ziRIGeEqL9NVi6GQ225PbIpX5+Nw3JeZ</vt:lpwstr>
  </property>
  <property fmtid="{D5CDD505-2E9C-101B-9397-08002B2CF9AE}" pid="45" name="x1ye=47">
    <vt:lpwstr>7w3KIDCjFIUPz0BHBJ+B5bh1w53xW/cBYL9L7u1ByjP7mb+kKx9LoFSnVy73K4NjdorGW9JKm8NmhJG/Jb4rbiu9m8L2nZXOnyPg+UrUltXiIBE/yWsE7HquGGs3vW7XVgSR10cGzBHa5Tot5DptyLXDZb13Dk2DEOQpEKFi8K4Aqem5yemM4eZBzr7+uIBOQ6IoFfgc0FTqLhKYDi5q1Uemg1MHe37WKFmuqDBAF3HL+WNSXK732DmsrKk52d4</vt:lpwstr>
  </property>
  <property fmtid="{D5CDD505-2E9C-101B-9397-08002B2CF9AE}" pid="46" name="x1ye=48">
    <vt:lpwstr>ODkj906TTFAWDxDtCsPIW5+UlkHrvkb9OIHlxtYvmm/uCVjqX34eQZovE4BMDwKq9p758/jk22Ll2E6HqTQd4bUO4fjObQ16doAhLPbM8ySx2JBf+mOxMY2jEDaUedXQRPOcbGfmzlJVMwrW2d1dSFduWipRiDaLm5569vCgOdDR6gDxU6gft3iMc+335iHPnwsC9TBH3GgW/T0p18GkdN/6V3j92RZSQE4K30wkes3u3xwUPxlCpXe+TMPS2cB</vt:lpwstr>
  </property>
  <property fmtid="{D5CDD505-2E9C-101B-9397-08002B2CF9AE}" pid="47" name="x1ye=49">
    <vt:lpwstr>4C3S3GdeerdXf2HXQ/Nfvg1qOqJsG40dsks4UK7lzr4TI0iAmTCsDHmZYHh8AllDX3ypwVcS7K2uLCUWyL/kzqk0xaVeXaXrB7YgDj38QX6nU5hnMj3XmpNmX4+JcrakWrMfeNgsmDnpBaPalB0DRV0q+6+3ggarhJlVGbvywrKT/0PVTl1463BJHtdOvsbdv/ww1s/8YCkI1VxjbieI5LRwUfescTHZ4xNUPJRlkc1RhqTQzW9PIv5o/Tliho5</vt:lpwstr>
  </property>
  <property fmtid="{D5CDD505-2E9C-101B-9397-08002B2CF9AE}" pid="48" name="x1ye=5">
    <vt:lpwstr>7kzjXPkeQx/Vs6NPJlh24Ei4L83fOeaasD8ZLI+1uFFswwc2rqdrXNYRBXp29HKFMoZ+BPOZv35xvPtzmsXRk47yx3wKrYm8j4tT+Wp5jDArV5LEQSKNT/4XNqQc/GjvWyqWyG6iiGqudhHL5MGtl9/ylrRABCh2RZlS6yE8dqSVH9sE4U35hU/D33lo2anaNRn8PU2cnnl0Q7nfu/vfhtlNRH9lUxpG8AJtpETyuidUqUG0azqDvhG2a7cl+P1</vt:lpwstr>
  </property>
  <property fmtid="{D5CDD505-2E9C-101B-9397-08002B2CF9AE}" pid="49" name="x1ye=50">
    <vt:lpwstr>hITB+28md/aHWEFj4g5ljfr/T4BCeSHPYjcFOW3LaF7LkEjbEQlUTbsYHwIN0NKSjFKYEbnRRFO9K6dLc+0vH6xX8Xj6XnDgY2OyxATPlCh78Ic3Y4z+m3dTNYb2F9svpH3HkXHAeGbm9mjaAxTh3dDzFNrjgHliGIRt6epwS8A8q2fXTJ30IRTLCL/Z1JXGWb9tppsfjEnCbYv6e0hvGxXbIz/NEDuNeH+bUmY0lqM44XDdy8yj99ARVEWJnj6</vt:lpwstr>
  </property>
  <property fmtid="{D5CDD505-2E9C-101B-9397-08002B2CF9AE}" pid="50" name="x1ye=51">
    <vt:lpwstr>ggTNkmQZBdPo7BZxGAsssWcRcHfWtReIoLDGTD+VXCkLzQjLqsv88PTZqXX8u+Zt5mRyhvATBvt2Z9qQGrDf75tf/lkS0WC9Hbp7/PhDFSZNY2GGd8CaqVF25ZZSyqKCTabvDm/0ygtYKbLi1e4zOf5VQbu53XLdgkhh+PfI20+TJdllqe4UGM9Mrufi7bwIXSlguLP39xmxCD9QMuPh5ZeAMgbUSaRZvF0ij/f+u00YDZ7IOkwzXMnIdlvKgAv</vt:lpwstr>
  </property>
  <property fmtid="{D5CDD505-2E9C-101B-9397-08002B2CF9AE}" pid="51" name="x1ye=52">
    <vt:lpwstr>Srb18/eKL/N6c1QPF2BwE7pOhyESI/5NeEHb0oOvE8xMBlSBOCjvF4z68ou28uAmMbufLl6y402zzFka78f4xHcXMH7UXYxSsyOx9I81vzf/NVdGs5dZqRPHIEEJzWTp/w6KoRc5cOeGE/11CoEaxKSh63IxwKm+I5Lrgx80OP00b098Ob19N94Dq39PpvsgbjS/32SIeZjlnMB9ALR+nCFZR25xjNhZcD3wV+rzyR9r2v7XQJiFg5aEInIU9BY</vt:lpwstr>
  </property>
  <property fmtid="{D5CDD505-2E9C-101B-9397-08002B2CF9AE}" pid="52" name="x1ye=53">
    <vt:lpwstr>R1WBN0fZMRaxVEkZBEqsB5/OH6/xJN09DJuYnbSiPZSG322ksxmzaIfIFXav88OYKUKE9RF39TSS+8rDQ/BH8jwYqdhSXigNKvjOteMEfs8YY/Bg/4Sw9B7EZxk5iV6dDoz2m2oDbRX+SPwZViKpTdOvgs3hGJdvPKxvAnTrpnSwaUcWEcp1ZTcFFZynkeS+INA723HaN2pf3vjQcdGZ/wxYL3L/EzUuntpTI4u+7Yz2tyWp0Db891peMJ285LT</vt:lpwstr>
  </property>
  <property fmtid="{D5CDD505-2E9C-101B-9397-08002B2CF9AE}" pid="53" name="x1ye=54">
    <vt:lpwstr>wq0D5su3FCL40593T+xur68dsZX6vxz818OSpxWOgi0cw+BkM+PyjACKpy+7///ge1i8kceDUAAA==</vt:lpwstr>
  </property>
  <property fmtid="{D5CDD505-2E9C-101B-9397-08002B2CF9AE}" pid="54" name="x1ye=6">
    <vt:lpwstr>CrQVeeFvKs5LloUYdZHV9hLe81y9sRPoeY0aGUgCbCKNKv8QCZElicQqs6R+bBbRMGI0HyS25yJjbUWCmPus+CyK9g6brSG2YZtcQv9vlHXYjjPb9lQJ78eCHufPpnHZGync16Y1OYHyVPciYm8u41Ak1o2hreGZZAPLrddA2XVl7y0yQpE2gmStR2+FyzuE8vBHC+slZevPxtc19gV6lcvUYAr6N9RQO+hrACz3SE51gxfn4fDBV6shIXHFZws</vt:lpwstr>
  </property>
  <property fmtid="{D5CDD505-2E9C-101B-9397-08002B2CF9AE}" pid="55" name="x1ye=7">
    <vt:lpwstr>LRa05RHV4+UsI1lBvuAWMdiJcTnF3UHujYROjEHM3yOmCxHAXhxfKaCMACl8H0CyI2Zz3SxaDMuHrpLXVZY2FiT9xgKt+ciBi+8nmXudSx1uOGZzaVv+tEEdga0co3e2nocxFAScJ1si/wlYlJbsN1W2xZ6EKksK0Jez1jars2EHT8yihVfiIhDkGG4TfNm4LOfa3V3zqHmLzbnAs/SK4G6n39RUBm/X5q0tLC9/qMVXIdRbns5wkZeHpNs0giC</vt:lpwstr>
  </property>
  <property fmtid="{D5CDD505-2E9C-101B-9397-08002B2CF9AE}" pid="56" name="x1ye=8">
    <vt:lpwstr>sOog35FWBHHgUdVkOzoqp3f7ja1njlyqmXjKN1Wxbt6fl6VdQD4pWU11YQkDAgfPAETQWoNNih9bROWnC0NZ7NznLcxHnZml/eLDEnGzYHXaMQITGV5VOc4LHWnaEjE0C3/tXW0tNjlUXOpVLLG/f5lfKEKU1cAxAA0wMxwnOmYLLHnkEdBtMXHitlipcKynKLqE32W4DcVLF0gMrZJWaruhES9DyD42+dVhozbXgtNfLLz1mzU/FfP7ebvKR2A</vt:lpwstr>
  </property>
  <property fmtid="{D5CDD505-2E9C-101B-9397-08002B2CF9AE}" pid="57" name="x1ye=9">
    <vt:lpwstr>GmmBtTsEVTjv/KukunkPKYTXipUGjlEeBTBTcQx6I6Fe0/iBBMzGLRaeWXK6q2oL9zjFjM+q4fGr5qa+G0iI5w285HjYYwpg4LXvOHEDtDjKSVL02fp0wTl1QjtGSYqqNYvxGSNH5S9AvwUCLcpljAQy0E30/W6gfJfOQUzyG/MAub35HxHawurxawT/z/tc7hceLZDTsoLyubE1SdCRQRnvywlzCpNSu8rHisxLBJ1fD7X4Reh31vNMn7hwFP1</vt:lpwstr>
  </property>
</Properties>
</file>