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1"/>
        <w:ind w:left="0" w:firstLine="0"/>
        <w:rPr>
          <w:rFonts w:ascii="Calibri" w:hAnsi="Calibri" w:eastAsia="Calibri" w:cs="Calibri"/>
        </w:rPr>
      </w:pPr>
      <w:r>
        <w:rPr>
          <w:rFonts w:ascii="Calibri" w:hAnsi="Calibri" w:eastAsia="Calibri" w:cs="Calibri"/>
          <w:sz w:val="30"/>
          <w:szCs w:val="30"/>
          <w:rtl w:val="0"/>
        </w:rPr>
        <w:t>SHARATH CHANDRA MUSHA</w:t>
      </w:r>
    </w:p>
    <w:p>
      <w:pPr>
        <w:rPr>
          <w:rFonts w:ascii="Calibri" w:hAnsi="Calibri" w:eastAsia="Calibri" w:cs="Calibri"/>
        </w:rPr>
      </w:pPr>
    </w:p>
    <w:p>
      <w:pPr>
        <w:ind w:right="4553"/>
        <w:rPr>
          <w:rFonts w:ascii="Calibri" w:hAnsi="Calibri" w:eastAsia="Calibri" w:cs="Calibri"/>
          <w:b/>
        </w:rPr>
      </w:pPr>
      <w:r>
        <w:rPr>
          <w:rFonts w:ascii="Calibri" w:hAnsi="Calibri" w:eastAsia="Calibri" w:cs="Calibri"/>
          <w:b/>
          <w:sz w:val="26"/>
          <w:szCs w:val="26"/>
          <w:rtl w:val="0"/>
        </w:rPr>
        <w:t>Mobile No:</w:t>
      </w:r>
      <w:r>
        <w:rPr>
          <w:rFonts w:ascii="Calibri" w:hAnsi="Calibri" w:eastAsia="Calibri" w:cs="Calibri"/>
          <w:b/>
          <w:rtl w:val="0"/>
        </w:rPr>
        <w:t xml:space="preserve"> +91-</w:t>
      </w:r>
      <w:r>
        <w:rPr>
          <w:rFonts w:ascii="Calibri" w:hAnsi="Calibri" w:eastAsia="Calibri" w:cs="Calibri"/>
          <w:b/>
          <w:color w:val="0000FF"/>
          <w:rtl w:val="0"/>
        </w:rPr>
        <w:t>7569645767</w:t>
      </w:r>
    </w:p>
    <w:p>
      <w:pPr>
        <w:ind w:right="4553"/>
        <w:rPr>
          <w:rFonts w:ascii="Calibri" w:hAnsi="Calibri" w:eastAsia="Calibri" w:cs="Calibri"/>
          <w:b/>
          <w:color w:val="0000FF"/>
          <w:u w:val="single"/>
        </w:rPr>
      </w:pPr>
      <w:r>
        <w:rPr>
          <w:rFonts w:ascii="Calibri" w:hAnsi="Calibri" w:eastAsia="Calibri" w:cs="Calibri"/>
          <w:b/>
          <w:sz w:val="26"/>
          <w:szCs w:val="26"/>
          <w:rtl w:val="0"/>
        </w:rPr>
        <w:t>Email:</w:t>
      </w:r>
      <w:r>
        <w:fldChar w:fldCharType="begin"/>
      </w:r>
      <w:r>
        <w:instrText xml:space="preserve"> HYPERLINK "mailto:sharathchandra.musha@gmail.com" \h </w:instrText>
      </w:r>
      <w:r>
        <w:fldChar w:fldCharType="separate"/>
      </w:r>
      <w:r>
        <w:rPr>
          <w:rFonts w:ascii="Calibri" w:hAnsi="Calibri" w:eastAsia="Calibri" w:cs="Calibri"/>
          <w:b/>
          <w:color w:val="0563C1"/>
          <w:u w:val="single"/>
          <w:rtl w:val="0"/>
        </w:rPr>
        <w:t>sharathmusha.infa@gmail.com</w:t>
      </w:r>
      <w:r>
        <w:rPr>
          <w:rFonts w:ascii="Calibri" w:hAnsi="Calibri" w:eastAsia="Calibri" w:cs="Calibri"/>
          <w:b/>
          <w:color w:val="0563C1"/>
          <w:u w:val="single"/>
          <w:rtl w:val="0"/>
        </w:rPr>
        <w:fldChar w:fldCharType="end"/>
      </w:r>
    </w:p>
    <w:p>
      <w:pPr>
        <w:ind w:right="4553"/>
      </w:pPr>
      <w:r>
        <mc:AlternateContent>
          <mc:Choice Requires="wps">
            <w:drawing>
              <wp:anchor distT="0" distB="0" distL="0" distR="0" simplePos="0" relativeHeight="251659264" behindDoc="0" locked="0" layoutInCell="1" allowOverlap="1">
                <wp:simplePos x="0" y="0"/>
                <wp:positionH relativeFrom="column">
                  <wp:posOffset>52070</wp:posOffset>
                </wp:positionH>
                <wp:positionV relativeFrom="paragraph">
                  <wp:posOffset>115570</wp:posOffset>
                </wp:positionV>
                <wp:extent cx="5527040" cy="19050"/>
                <wp:effectExtent l="0" t="0" r="0" b="0"/>
                <wp:wrapTopAndBottom/>
                <wp:docPr id="1" name="Rectangles 1"/>
                <wp:cNvGraphicFramePr/>
                <a:graphic xmlns:a="http://schemas.openxmlformats.org/drawingml/2006/main">
                  <a:graphicData uri="http://schemas.microsoft.com/office/word/2010/wordprocessingShape">
                    <wps:wsp>
                      <wps:cNvSpPr>
                        <a:spLocks noChangeArrowheads="1"/>
                      </wps:cNvSpPr>
                      <wps:spPr bwMode="auto">
                        <a:xfrm>
                          <a:off x="0" y="0"/>
                          <a:ext cx="5527040" cy="190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pt;margin-top:9.1pt;height:1.5pt;width:435.2pt;mso-wrap-distance-bottom:0pt;mso-wrap-distance-top:0pt;z-index:251659264;mso-width-relative:page;mso-height-relative:page;" fillcolor="#000000" filled="t" stroked="f" coordsize="21600,21600" o:gfxdata="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D7s31QAAAAcBAAAPAAAAAAAAAAEAIAAA&#10;ACIAAABkcnMvZG93bnJldi54bWxQSwECFAAUAAAACACHTuJA7rmfFg8CAAApBAAADgAAAAAAAAAB&#10;ACAAAAAkAQAAZHJzL2Uyb0RvYy54bWxQSwUGAAAAAAYABgBZAQAApQUAAAAA&#10;">
                <v:fill on="t" focussize="0,0"/>
                <v:stroke on="f"/>
                <v:imagedata o:title=""/>
                <o:lock v:ext="edit" aspectratio="f"/>
                <w10:wrap type="topAndBottom"/>
              </v:rect>
            </w:pict>
          </mc:Fallback>
        </mc:AlternateContent>
      </w:r>
    </w:p>
    <w:p>
      <w:pPr>
        <w:rPr>
          <w:rFonts w:ascii="Calibri" w:hAnsi="Calibri" w:eastAsia="Calibri" w:cs="Calibri"/>
          <w:color w:val="000000"/>
          <w:u w:val="single"/>
        </w:rPr>
      </w:pPr>
      <w:r>
        <w:rPr>
          <w:rFonts w:ascii="Calibri" w:hAnsi="Calibri" w:eastAsia="Calibri" w:cs="Calibri"/>
          <w:b/>
          <w:color w:val="000000"/>
          <w:u w:val="single"/>
          <w:rtl w:val="0"/>
        </w:rPr>
        <w:t>Technical Summary</w:t>
      </w:r>
    </w:p>
    <w:p>
      <w:pPr>
        <w:rPr>
          <w:sz w:val="6"/>
          <w:szCs w:val="6"/>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0"/>
        </w:tabs>
        <w:spacing w:before="132" w:after="0" w:line="240" w:lineRule="auto"/>
        <w:ind w:left="820" w:right="0" w:hanging="353"/>
        <w:jc w:val="left"/>
      </w:pPr>
      <w:bookmarkStart w:id="0" w:name="_GoBack"/>
      <w:bookmarkEnd w:id="0"/>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Having 3+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 xml:space="preserve">Years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of total IT experience in the Data warehousing as an Informatica Developer.</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0"/>
        </w:tabs>
        <w:spacing w:before="132" w:after="0" w:line="240" w:lineRule="auto"/>
        <w:ind w:left="820" w:right="0" w:hanging="353"/>
        <w:jc w:val="left"/>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Designed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mappings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using varied transformations like Router, Filter, Aggregator, Joiner, Source Qualifier, Expression, Sorter, Sequence generator and Look Up, Update Strategy transformations etc.</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8" w:after="0" w:line="348" w:lineRule="auto"/>
        <w:ind w:left="827" w:right="153"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Designed various Mappings for extraction, transformation and loading of data from heterogeneous source systems like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flat files, Oracle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to centralized Data Warehouse.</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9" w:after="0" w:line="240" w:lineRule="auto"/>
        <w:ind w:left="827" w:right="0" w:hanging="361"/>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Good Knowledge in End-to-End data warehousing life cycle and good experience in PowerCenter performance tuning.</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7" w:after="0" w:line="352" w:lineRule="auto"/>
        <w:ind w:left="827" w:right="157" w:hanging="360"/>
        <w:jc w:val="both"/>
        <w:rPr>
          <w:b/>
          <w:i w:val="0"/>
          <w:smallCaps w:val="0"/>
          <w:strike w:val="0"/>
          <w:color w:val="000000"/>
          <w:u w:val="none"/>
          <w:shd w:val="clear" w:fill="auto"/>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Strong knowledge in Data Warehousing, extensively used ETL methodology for supporting Data Extraction, Transformations &amp; Loading processing, in a corporate-wide-ETL Solution using </w:t>
      </w:r>
      <w:r>
        <w:rPr>
          <w:rFonts w:ascii="Times New Roman" w:hAnsi="Times New Roman" w:eastAsia="Times New Roman" w:cs="Times New Roman"/>
          <w:b/>
          <w:i w:val="0"/>
          <w:smallCaps w:val="0"/>
          <w:strike w:val="0"/>
          <w:color w:val="000000"/>
          <w:sz w:val="24"/>
          <w:szCs w:val="24"/>
          <w:u w:val="none"/>
          <w:shd w:val="clear" w:fill="auto"/>
          <w:vertAlign w:val="baseline"/>
          <w:rtl w:val="0"/>
        </w:rPr>
        <w:t>Informatica 9.X,10.X</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5" w:after="0" w:line="350" w:lineRule="auto"/>
        <w:ind w:left="827" w:right="154" w:hanging="360"/>
        <w:jc w:val="both"/>
        <w:rPr>
          <w:b/>
          <w:i w:val="0"/>
          <w:smallCaps w:val="0"/>
          <w:strike w:val="0"/>
          <w:color w:val="000000"/>
          <w:u w:val="none"/>
          <w:shd w:val="clear" w:fill="auto"/>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Strong working experience on Informatica Data Integration Tools –</w:t>
      </w:r>
      <w:r>
        <w:rPr>
          <w:rFonts w:ascii="Times New Roman" w:hAnsi="Times New Roman" w:eastAsia="Times New Roman" w:cs="Times New Roman"/>
          <w:b/>
          <w:i w:val="0"/>
          <w:smallCaps w:val="0"/>
          <w:strike w:val="0"/>
          <w:color w:val="000000"/>
          <w:sz w:val="24"/>
          <w:szCs w:val="24"/>
          <w:u w:val="none"/>
          <w:shd w:val="clear" w:fill="auto"/>
          <w:vertAlign w:val="baseline"/>
          <w:rtl w:val="0"/>
        </w:rPr>
        <w:t>Workflow Manager, Designer, Workflow Monitor.</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110" w:after="0" w:line="240" w:lineRule="auto"/>
        <w:ind w:left="827" w:right="0" w:hanging="361"/>
        <w:jc w:val="left"/>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Having Knowledge in SQL and UNIX Concepts.</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115" w:after="0" w:line="348" w:lineRule="auto"/>
        <w:ind w:left="827" w:right="153" w:hanging="360"/>
        <w:jc w:val="left"/>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Used SQL tools like SQL Developer to run SQL queries and validate the data loaded into the target table.</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0" w:after="0" w:line="348" w:lineRule="auto"/>
        <w:ind w:left="827" w:right="154" w:hanging="360"/>
        <w:jc w:val="left"/>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Strong knowledge in Dimensional Modeling concepts and principles - Star Schema, Snowflake, SCD, Surrogate keys and Normalization/De normalization.</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10" w:after="0" w:line="350" w:lineRule="auto"/>
        <w:ind w:left="827" w:right="152" w:hanging="360"/>
        <w:jc w:val="left"/>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Excellent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Communication skills,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has clear understanding of business procedures and ability to work as an individual and as a part of a team.</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828"/>
        </w:tabs>
        <w:spacing w:before="10" w:after="0" w:line="350" w:lineRule="auto"/>
        <w:ind w:left="467" w:leftChars="0" w:right="152" w:rightChars="0"/>
        <w:jc w:val="left"/>
      </w:pPr>
    </w:p>
    <w:p>
      <w:pPr>
        <w:jc w:val="both"/>
        <w:rPr>
          <w:b/>
          <w:u w:val="single"/>
        </w:rPr>
      </w:pPr>
      <w:r>
        <w:rPr>
          <w:b/>
          <w:u w:val="single"/>
          <w:rtl w:val="0"/>
        </w:rPr>
        <w:t>Technical Skills:</w:t>
      </w:r>
    </w:p>
    <w:p>
      <w:pPr>
        <w:ind w:firstLine="720"/>
        <w:jc w:val="both"/>
        <w:rPr>
          <w:b/>
          <w:u w:val="single"/>
        </w:rPr>
      </w:pPr>
    </w:p>
    <w:p>
      <w:pPr>
        <w:jc w:val="both"/>
      </w:pPr>
      <w:r>
        <w:rPr>
          <w:rFonts w:ascii="Calibri" w:hAnsi="Calibri" w:eastAsia="Calibri" w:cs="Calibri"/>
          <w:b/>
          <w:sz w:val="20"/>
          <w:szCs w:val="20"/>
          <w:rtl w:val="0"/>
        </w:rPr>
        <w:t>ETL Tools</w:t>
      </w:r>
      <w:r>
        <w:rPr>
          <w:rtl w:val="0"/>
        </w:rPr>
        <w:tab/>
      </w:r>
      <w:r>
        <w:rPr>
          <w:rtl w:val="0"/>
        </w:rPr>
        <w:tab/>
      </w:r>
      <w:r>
        <w:rPr>
          <w:rtl w:val="0"/>
        </w:rPr>
        <w:tab/>
      </w:r>
      <w:r>
        <w:rPr>
          <w:rtl w:val="0"/>
        </w:rPr>
        <w:t>: Informatica Power center 9X, 10x</w:t>
      </w:r>
    </w:p>
    <w:p>
      <w:pPr>
        <w:jc w:val="both"/>
      </w:pPr>
      <w:r>
        <w:rPr>
          <w:rFonts w:ascii="Calibri" w:hAnsi="Calibri" w:eastAsia="Calibri" w:cs="Calibri"/>
          <w:b/>
          <w:sz w:val="20"/>
          <w:szCs w:val="20"/>
          <w:rtl w:val="0"/>
        </w:rPr>
        <w:t>Database</w:t>
      </w:r>
      <w:r>
        <w:rPr>
          <w:b/>
          <w:rtl w:val="0"/>
        </w:rPr>
        <w:tab/>
      </w:r>
      <w:r>
        <w:rPr>
          <w:b/>
          <w:rtl w:val="0"/>
        </w:rPr>
        <w:tab/>
      </w:r>
      <w:r>
        <w:rPr>
          <w:b/>
          <w:rtl w:val="0"/>
        </w:rPr>
        <w:tab/>
      </w:r>
      <w:r>
        <w:rPr>
          <w:rtl w:val="0"/>
        </w:rPr>
        <w:t>: Oracle 12g, SQL</w:t>
      </w:r>
    </w:p>
    <w:p>
      <w:pPr>
        <w:jc w:val="both"/>
        <w:rPr>
          <w:b/>
          <w:sz w:val="20"/>
          <w:szCs w:val="20"/>
        </w:rPr>
      </w:pPr>
      <w:r>
        <w:rPr>
          <w:rFonts w:ascii="Calibri" w:hAnsi="Calibri" w:eastAsia="Calibri" w:cs="Calibri"/>
          <w:b/>
          <w:sz w:val="20"/>
          <w:szCs w:val="20"/>
          <w:rtl w:val="0"/>
        </w:rPr>
        <w:t>Operating System</w:t>
      </w:r>
      <w:r>
        <w:rPr>
          <w:b/>
          <w:rtl w:val="0"/>
        </w:rPr>
        <w:tab/>
      </w:r>
      <w:r>
        <w:rPr>
          <w:b/>
          <w:rtl w:val="0"/>
        </w:rPr>
        <w:tab/>
      </w:r>
      <w:r>
        <w:rPr>
          <w:b/>
          <w:rtl w:val="0"/>
        </w:rPr>
        <w:t>:</w:t>
      </w:r>
      <w:r>
        <w:rPr>
          <w:rtl w:val="0"/>
        </w:rPr>
        <w:t xml:space="preserve"> windows, UNIX</w:t>
      </w:r>
    </w:p>
    <w:p>
      <w:pPr>
        <w:jc w:val="both"/>
        <w:rPr>
          <w:sz w:val="20"/>
          <w:szCs w:val="20"/>
        </w:rPr>
      </w:pPr>
      <w:r>
        <w:rPr>
          <w:rFonts w:ascii="Calibri" w:hAnsi="Calibri" w:eastAsia="Calibri" w:cs="Calibri"/>
          <w:b/>
          <w:sz w:val="20"/>
          <w:szCs w:val="20"/>
          <w:rtl w:val="0"/>
        </w:rPr>
        <w:t>Query Tools</w:t>
      </w:r>
      <w:r>
        <w:rPr>
          <w:rFonts w:ascii="Calibri" w:hAnsi="Calibri" w:eastAsia="Calibri" w:cs="Calibri"/>
          <w:b/>
          <w:sz w:val="20"/>
          <w:szCs w:val="20"/>
          <w:rtl w:val="0"/>
        </w:rPr>
        <w:tab/>
      </w:r>
      <w:r>
        <w:rPr>
          <w:b/>
          <w:sz w:val="20"/>
          <w:szCs w:val="20"/>
          <w:rtl w:val="0"/>
        </w:rPr>
        <w:tab/>
      </w:r>
      <w:r>
        <w:rPr>
          <w:b/>
          <w:sz w:val="20"/>
          <w:szCs w:val="20"/>
          <w:rtl w:val="0"/>
        </w:rPr>
        <w:tab/>
      </w:r>
      <w:r>
        <w:rPr>
          <w:b/>
          <w:sz w:val="20"/>
          <w:szCs w:val="20"/>
          <w:rtl w:val="0"/>
        </w:rPr>
        <w:t xml:space="preserve">: </w:t>
      </w:r>
      <w:r>
        <w:rPr>
          <w:sz w:val="20"/>
          <w:szCs w:val="20"/>
          <w:rtl w:val="0"/>
        </w:rPr>
        <w:t>SQL DEVELOPER</w:t>
      </w:r>
    </w:p>
    <w:p>
      <w:pPr>
        <w:rPr>
          <w:rFonts w:ascii="Calibri" w:hAnsi="Calibri" w:eastAsia="Calibri" w:cs="Calibri"/>
        </w:rPr>
      </w:pPr>
      <w:r>
        <w:rPr>
          <w:rFonts w:ascii="Calibri" w:hAnsi="Calibri" w:eastAsia="Calibri" w:cs="Calibri"/>
          <w:b/>
          <w:rtl w:val="0"/>
        </w:rPr>
        <w:t>Scheduling Tool</w:t>
      </w:r>
      <w:r>
        <w:rPr>
          <w:rFonts w:ascii="Calibri" w:hAnsi="Calibri" w:eastAsia="Calibri" w:cs="Calibri"/>
          <w:rtl w:val="0"/>
        </w:rPr>
        <w:tab/>
      </w:r>
      <w:r>
        <w:rPr>
          <w:rFonts w:ascii="Calibri" w:hAnsi="Calibri" w:eastAsia="Calibri" w:cs="Calibri"/>
          <w:rtl w:val="0"/>
        </w:rPr>
        <w:tab/>
      </w:r>
      <w:r>
        <w:rPr>
          <w:rFonts w:ascii="Calibri" w:hAnsi="Calibri" w:eastAsia="Calibri" w:cs="Calibri"/>
          <w:rtl w:val="0"/>
        </w:rPr>
        <w:t>: Control-M 6.2 Test Management Tool: Quality Center 9.2</w:t>
      </w:r>
    </w:p>
    <w:p>
      <w:pPr>
        <w:rPr>
          <w:rFonts w:ascii="Calibri" w:hAnsi="Calibri" w:eastAsia="Calibri" w:cs="Calibri"/>
        </w:rPr>
      </w:pPr>
      <w:r>
        <w:rPr>
          <w:rFonts w:ascii="Calibri" w:hAnsi="Calibri" w:eastAsia="Calibri" w:cs="Calibri"/>
          <w:b/>
          <w:rtl w:val="0"/>
        </w:rPr>
        <w:t>Front End Tool</w:t>
      </w:r>
      <w:r>
        <w:rPr>
          <w:rFonts w:ascii="Calibri" w:hAnsi="Calibri" w:eastAsia="Calibri" w:cs="Calibri"/>
          <w:b/>
          <w:rtl w:val="0"/>
        </w:rPr>
        <w:tab/>
      </w:r>
      <w:r>
        <w:rPr>
          <w:rFonts w:ascii="Calibri" w:hAnsi="Calibri" w:eastAsia="Calibri" w:cs="Calibri"/>
          <w:b/>
          <w:rtl w:val="0"/>
        </w:rPr>
        <w:tab/>
      </w:r>
      <w:r>
        <w:rPr>
          <w:rFonts w:ascii="Calibri" w:hAnsi="Calibri" w:eastAsia="Calibri" w:cs="Calibri"/>
          <w:rtl w:val="0"/>
        </w:rPr>
        <w:t>: Toad.</w:t>
      </w:r>
    </w:p>
    <w:p>
      <w:pPr>
        <w:jc w:val="both"/>
        <w:rPr>
          <w:b/>
        </w:rPr>
      </w:pPr>
    </w:p>
    <w:p>
      <w:pPr>
        <w:pStyle w:val="3"/>
        <w:ind w:firstLine="140"/>
        <w:rPr>
          <w:rFonts w:ascii="Calibri" w:hAnsi="Calibri" w:eastAsia="Calibri" w:cs="Calibri"/>
          <w:b w:val="0"/>
          <w:sz w:val="24"/>
          <w:szCs w:val="24"/>
          <w:u w:val="single"/>
        </w:rPr>
      </w:pPr>
      <w:r>
        <w:rPr>
          <w:rFonts w:ascii="Calibri" w:hAnsi="Calibri" w:eastAsia="Calibri" w:cs="Calibri"/>
          <w:sz w:val="24"/>
          <w:szCs w:val="24"/>
          <w:u w:val="single"/>
          <w:rtl w:val="0"/>
        </w:rPr>
        <w:t>WORK EXPERIENCE</w:t>
      </w:r>
      <w:r>
        <w:rPr>
          <w:rFonts w:ascii="Calibri" w:hAnsi="Calibri" w:eastAsia="Calibri" w:cs="Calibri"/>
          <w:b w:val="0"/>
          <w:sz w:val="24"/>
          <w:szCs w:val="24"/>
          <w:u w:val="single"/>
          <w:rtl w:val="0"/>
        </w:rPr>
        <w:t>:</w:t>
      </w:r>
    </w:p>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Worked as ETL Informatica Developer for </w:t>
      </w:r>
      <w:r>
        <w:rPr>
          <w:rFonts w:ascii="Calibri" w:hAnsi="Calibri" w:eastAsia="Calibri" w:cs="Calibri"/>
          <w:b/>
          <w:i w:val="0"/>
          <w:smallCaps w:val="0"/>
          <w:strike w:val="0"/>
          <w:color w:val="000000"/>
          <w:sz w:val="24"/>
          <w:szCs w:val="24"/>
          <w:u w:val="none"/>
          <w:shd w:val="clear" w:fill="auto"/>
          <w:vertAlign w:val="baseline"/>
          <w:rtl w:val="0"/>
        </w:rPr>
        <w:t xml:space="preserve">Mbit Computraining Pvt. Ltd (TCS Client) </w:t>
      </w:r>
      <w:r>
        <w:rPr>
          <w:rFonts w:ascii="Calibri" w:hAnsi="Calibri" w:eastAsia="Calibri" w:cs="Calibri"/>
          <w:b w:val="0"/>
          <w:i w:val="0"/>
          <w:smallCaps w:val="0"/>
          <w:strike w:val="0"/>
          <w:color w:val="000000"/>
          <w:sz w:val="24"/>
          <w:szCs w:val="24"/>
          <w:u w:val="none"/>
          <w:shd w:val="clear" w:fill="auto"/>
          <w:vertAlign w:val="baseline"/>
          <w:rtl w:val="0"/>
        </w:rPr>
        <w:t>from Sep 2022 to June 2023</w:t>
      </w:r>
    </w:p>
    <w:p>
      <w:pPr>
        <w:ind w:firstLine="720"/>
        <w:rPr>
          <w:rFonts w:ascii="Calibri" w:hAnsi="Calibri" w:eastAsia="Calibri" w:cs="Calibri"/>
        </w:rPr>
      </w:pPr>
    </w:p>
    <w:p>
      <w:pPr>
        <w:pStyle w:val="3"/>
        <w:ind w:firstLine="140"/>
      </w:pPr>
      <w:r>
        <w:rPr>
          <w:rFonts w:ascii="Calibri" w:hAnsi="Calibri" w:eastAsia="Calibri" w:cs="Calibri"/>
          <w:sz w:val="24"/>
          <w:szCs w:val="24"/>
          <w:u w:val="single"/>
          <w:rtl w:val="0"/>
        </w:rPr>
        <w:t>EDUCATIONAL QUALIFICATION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Bachelor of Technology (B. Tech) from Guru Nanak Institute of Technology in 2017 with an Aggregation of 65 Percentage.</w:t>
      </w:r>
    </w:p>
    <w:p>
      <w:pPr>
        <w:ind w:firstLine="720"/>
        <w:rPr>
          <w:rFonts w:ascii="Calibri" w:hAnsi="Calibri" w:eastAsia="Calibri" w:cs="Calibri"/>
        </w:rPr>
      </w:pPr>
    </w:p>
    <w:p>
      <w:pPr>
        <w:pStyle w:val="3"/>
        <w:ind w:left="0" w:firstLine="0"/>
        <w:rPr>
          <w:rFonts w:ascii="Calibri" w:hAnsi="Calibri" w:eastAsia="Calibri" w:cs="Calibri"/>
          <w:sz w:val="24"/>
          <w:szCs w:val="24"/>
        </w:rPr>
      </w:pPr>
      <w:r>
        <w:rPr>
          <w:rFonts w:ascii="Calibri" w:hAnsi="Calibri" w:eastAsia="Calibri" w:cs="Calibri"/>
          <w:sz w:val="24"/>
          <w:szCs w:val="24"/>
          <w:u w:val="single"/>
          <w:rtl w:val="0"/>
        </w:rPr>
        <w:t>PROJECT # 1</w:t>
      </w:r>
    </w:p>
    <w:p>
      <w:pPr>
        <w:spacing w:after="11"/>
        <w:ind w:left="225" w:firstLine="0"/>
        <w:jc w:val="both"/>
        <w:rPr>
          <w:rFonts w:ascii="Calibri" w:hAnsi="Calibri" w:eastAsia="Calibri" w:cs="Calibri"/>
        </w:rPr>
      </w:pPr>
      <w:r>
        <w:rPr>
          <w:rFonts w:ascii="Calibri" w:hAnsi="Calibri" w:eastAsia="Calibri" w:cs="Calibri"/>
          <w:b/>
          <w:rtl w:val="0"/>
        </w:rPr>
        <w:t>Project</w:t>
      </w:r>
      <w:r>
        <w:rPr>
          <w:rFonts w:ascii="Calibri" w:hAnsi="Calibri" w:eastAsia="Calibri" w:cs="Calibri"/>
          <w:rtl w:val="0"/>
        </w:rPr>
        <w:tab/>
      </w:r>
      <w:r>
        <w:rPr>
          <w:rFonts w:ascii="Calibri" w:hAnsi="Calibri" w:eastAsia="Calibri" w:cs="Calibri"/>
          <w:rtl w:val="0"/>
        </w:rPr>
        <w:tab/>
      </w:r>
      <w:r>
        <w:rPr>
          <w:rFonts w:ascii="Calibri" w:hAnsi="Calibri" w:eastAsia="Calibri" w:cs="Calibri"/>
          <w:rtl w:val="0"/>
        </w:rPr>
        <w:t xml:space="preserve">: </w:t>
      </w:r>
      <w:r>
        <w:rPr>
          <w:rFonts w:ascii="Calibri" w:hAnsi="Calibri" w:eastAsia="Calibri" w:cs="Calibri"/>
          <w:b/>
          <w:rtl w:val="0"/>
        </w:rPr>
        <w:t>Axa Solstice. (Copernic Production Support)</w:t>
      </w:r>
    </w:p>
    <w:p>
      <w:pPr>
        <w:spacing w:after="11"/>
        <w:ind w:left="225" w:firstLine="0"/>
        <w:jc w:val="both"/>
        <w:rPr>
          <w:rFonts w:ascii="Calibri" w:hAnsi="Calibri" w:eastAsia="Calibri" w:cs="Calibri"/>
        </w:rPr>
      </w:pPr>
      <w:r>
        <w:rPr>
          <w:rFonts w:ascii="Calibri" w:hAnsi="Calibri" w:eastAsia="Calibri" w:cs="Calibri"/>
          <w:b/>
          <w:rtl w:val="0"/>
        </w:rPr>
        <w:t>Client</w:t>
      </w:r>
      <w:r>
        <w:rPr>
          <w:rFonts w:ascii="Calibri" w:hAnsi="Calibri" w:eastAsia="Calibri" w:cs="Calibri"/>
          <w:rtl w:val="0"/>
        </w:rPr>
        <w:tab/>
      </w:r>
      <w:r>
        <w:rPr>
          <w:rFonts w:ascii="Calibri" w:hAnsi="Calibri" w:eastAsia="Calibri" w:cs="Calibri"/>
          <w:rtl w:val="0"/>
        </w:rPr>
        <w:tab/>
      </w:r>
      <w:r>
        <w:rPr>
          <w:rFonts w:ascii="Calibri" w:hAnsi="Calibri" w:eastAsia="Calibri" w:cs="Calibri"/>
          <w:rtl w:val="0"/>
        </w:rPr>
        <w:t>: AXA Group operations.</w:t>
      </w:r>
    </w:p>
    <w:p>
      <w:pPr>
        <w:spacing w:after="11"/>
        <w:ind w:left="225" w:firstLine="0"/>
        <w:jc w:val="both"/>
        <w:rPr>
          <w:rFonts w:ascii="Calibri" w:hAnsi="Calibri" w:eastAsia="Calibri" w:cs="Calibri"/>
        </w:rPr>
      </w:pPr>
      <w:r>
        <w:rPr>
          <w:rFonts w:ascii="Calibri" w:hAnsi="Calibri" w:eastAsia="Calibri" w:cs="Calibri"/>
          <w:b/>
          <w:rtl w:val="0"/>
        </w:rPr>
        <w:t>Environment</w:t>
      </w:r>
      <w:r>
        <w:rPr>
          <w:rFonts w:ascii="Calibri" w:hAnsi="Calibri" w:eastAsia="Calibri" w:cs="Calibri"/>
          <w:b/>
          <w:rtl w:val="0"/>
        </w:rPr>
        <w:tab/>
      </w:r>
      <w:r>
        <w:rPr>
          <w:rFonts w:ascii="Calibri" w:hAnsi="Calibri" w:eastAsia="Calibri" w:cs="Calibri"/>
          <w:rtl w:val="0"/>
        </w:rPr>
        <w:t>: Informatica10.1, SQL Server, UNIX.</w:t>
      </w:r>
    </w:p>
    <w:p>
      <w:pPr>
        <w:spacing w:after="11"/>
        <w:ind w:left="225" w:firstLine="0"/>
        <w:jc w:val="both"/>
        <w:rPr>
          <w:rFonts w:ascii="Calibri" w:hAnsi="Calibri" w:eastAsia="Calibri" w:cs="Calibri"/>
        </w:rPr>
      </w:pPr>
      <w:r>
        <w:rPr>
          <w:rFonts w:ascii="Calibri" w:hAnsi="Calibri" w:eastAsia="Calibri" w:cs="Calibri"/>
          <w:b/>
          <w:rtl w:val="0"/>
        </w:rPr>
        <w:t>Duration</w:t>
      </w:r>
      <w:r>
        <w:rPr>
          <w:rFonts w:ascii="Calibri" w:hAnsi="Calibri" w:eastAsia="Calibri" w:cs="Calibri"/>
          <w:rtl w:val="0"/>
        </w:rPr>
        <w:tab/>
      </w:r>
      <w:r>
        <w:rPr>
          <w:rFonts w:ascii="Calibri" w:hAnsi="Calibri" w:eastAsia="Calibri" w:cs="Calibri"/>
          <w:rtl w:val="0"/>
        </w:rPr>
        <w:tab/>
      </w:r>
      <w:r>
        <w:rPr>
          <w:rFonts w:ascii="Calibri" w:hAnsi="Calibri" w:eastAsia="Calibri" w:cs="Calibri"/>
          <w:rtl w:val="0"/>
        </w:rPr>
        <w:t>: Sept 2022 to June 2023.</w:t>
      </w:r>
    </w:p>
    <w:p>
      <w:pPr>
        <w:spacing w:after="11"/>
        <w:ind w:left="225" w:firstLine="0"/>
        <w:jc w:val="both"/>
        <w:rPr>
          <w:rFonts w:ascii="Calibri" w:hAnsi="Calibri" w:eastAsia="Calibri" w:cs="Calibri"/>
        </w:rPr>
      </w:pPr>
      <w:r>
        <w:rPr>
          <w:rFonts w:ascii="Calibri" w:hAnsi="Calibri" w:eastAsia="Calibri" w:cs="Calibri"/>
          <w:b/>
          <w:rtl w:val="0"/>
        </w:rPr>
        <w:t>Description</w:t>
      </w:r>
      <w:r>
        <w:rPr>
          <w:rFonts w:ascii="Calibri" w:hAnsi="Calibri" w:eastAsia="Calibri" w:cs="Calibri"/>
          <w:b/>
          <w:rtl w:val="0"/>
        </w:rPr>
        <w:tab/>
      </w:r>
      <w:r>
        <w:rPr>
          <w:rFonts w:ascii="Calibri" w:hAnsi="Calibri" w:eastAsia="Calibri" w:cs="Calibri"/>
          <w:b/>
          <w:rtl w:val="0"/>
        </w:rPr>
        <w:tab/>
      </w:r>
      <w:r>
        <w:rPr>
          <w:rFonts w:ascii="Calibri" w:hAnsi="Calibri" w:eastAsia="Calibri" w:cs="Calibri"/>
          <w:rtl w:val="0"/>
        </w:rPr>
        <w:t>:</w:t>
      </w:r>
    </w:p>
    <w:p>
      <w:pPr>
        <w:spacing w:after="11"/>
        <w:ind w:left="225" w:firstLine="0"/>
        <w:jc w:val="both"/>
        <w:rPr>
          <w:rFonts w:ascii="Calibri" w:hAnsi="Calibri" w:eastAsia="Calibri" w:cs="Calibri"/>
        </w:rPr>
      </w:pPr>
      <w:r>
        <w:rPr>
          <w:rFonts w:ascii="Calibri" w:hAnsi="Calibri" w:eastAsia="Calibri" w:cs="Calibri"/>
          <w:rtl w:val="0"/>
        </w:rPr>
        <w:tab/>
      </w:r>
      <w:r>
        <w:rPr>
          <w:rFonts w:ascii="Calibri" w:hAnsi="Calibri" w:eastAsia="Calibri" w:cs="Calibri"/>
          <w:rtl w:val="0"/>
        </w:rPr>
        <w:t>The common operating platform for European reporting and IFRS consolidation (Copernic) is an application that contains many interfaces to generate COP files through ETL loads. It aims to load Local Integration Layer (LIL) with operational accounting data to ERP Central Component (ECC) after loading feeder and pivot from cacheDB. Copernic data Integration layer (CDIL) receives the files from Local Integration layer (LIL) and formats data into the Integration Document format for posting into ECC via SAP layer. So, in this entire process we have source systems based on MSSQL which are initially loaded in cache through DBMOTO and ETL process based on daily, semi-monthly and monthly frequency. Further they are processed to feeder and pivot and final to target to generate COP files for balance and unbalance documents to be sent to CDIL then these records undergo inbound process by applying business rules from rules table which are updated based on business needs.</w:t>
      </w:r>
    </w:p>
    <w:p>
      <w:pPr>
        <w:spacing w:after="11"/>
        <w:ind w:left="225" w:firstLine="0"/>
        <w:jc w:val="both"/>
        <w:rPr>
          <w:rFonts w:ascii="Calibri" w:hAnsi="Calibri" w:eastAsia="Calibri" w:cs="Calibri"/>
        </w:rPr>
      </w:pPr>
    </w:p>
    <w:p>
      <w:pPr>
        <w:spacing w:after="11"/>
        <w:jc w:val="both"/>
        <w:rPr>
          <w:rFonts w:ascii="Calibri" w:hAnsi="Calibri" w:eastAsia="Calibri" w:cs="Calibri"/>
        </w:rPr>
      </w:pPr>
      <w:r>
        <w:rPr>
          <w:rFonts w:ascii="Calibri" w:hAnsi="Calibri" w:eastAsia="Calibri" w:cs="Calibri"/>
          <w:b/>
          <w:rtl w:val="0"/>
        </w:rPr>
        <w:t>Responsibilities</w:t>
      </w:r>
      <w:r>
        <w:rPr>
          <w:rFonts w:ascii="Calibri" w:hAnsi="Calibri" w:eastAsia="Calibri" w:cs="Calibri"/>
          <w:b/>
          <w:rtl w:val="0"/>
        </w:rPr>
        <w:tab/>
      </w:r>
      <w:r>
        <w:rPr>
          <w:rFonts w:ascii="Calibri" w:hAnsi="Calibri" w:eastAsia="Calibri" w:cs="Calibri"/>
          <w:rtl w:val="0"/>
        </w:rPr>
        <w:t>:</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11" w:line="240" w:lineRule="auto"/>
        <w:ind w:left="420" w:right="0" w:hanging="420"/>
        <w:jc w:val="both"/>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Worked as Informatica developer for Copernic Production support.</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11" w:line="240" w:lineRule="auto"/>
        <w:ind w:left="420" w:right="0" w:hanging="420"/>
        <w:jc w:val="both"/>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Identify the issues arise during the run and provide the solution with a workaround for temporary fix.</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11" w:line="240" w:lineRule="auto"/>
        <w:ind w:left="420" w:right="0" w:hanging="420"/>
        <w:jc w:val="both"/>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If we find any recurring issues, we will analyze the root cause and provide the permanent fix for the issue and deploy the changes in production after extensive testing in test environment.</w:t>
      </w:r>
    </w:p>
    <w:p>
      <w:pPr>
        <w:widowControl w:val="0"/>
        <w:numPr>
          <w:ilvl w:val="0"/>
          <w:numId w:val="3"/>
        </w:numPr>
        <w:tabs>
          <w:tab w:val="left" w:pos="840"/>
        </w:tabs>
        <w:spacing w:after="11"/>
        <w:ind w:left="420" w:hanging="420"/>
        <w:jc w:val="both"/>
      </w:pPr>
      <w:r>
        <w:rPr>
          <w:rFonts w:ascii="Calibri" w:hAnsi="Calibri" w:eastAsia="Calibri" w:cs="Calibri"/>
          <w:rtl w:val="0"/>
        </w:rPr>
        <w:t>Preparing test plans for Unit testing and testing Graphs with Unit test plan strategies and Quality standards.</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40"/>
        </w:tabs>
        <w:spacing w:before="0" w:after="11" w:line="240" w:lineRule="auto"/>
        <w:ind w:left="420" w:right="0" w:hanging="420"/>
        <w:jc w:val="both"/>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Debugging of mappings using all transformations including Normalizer transformation.</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40"/>
        </w:tabs>
        <w:spacing w:before="0" w:after="11" w:line="240" w:lineRule="auto"/>
        <w:ind w:left="420" w:right="0" w:hanging="420"/>
        <w:jc w:val="both"/>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Supports data loading using Informatica.</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840"/>
        </w:tabs>
        <w:spacing w:before="0" w:after="11" w:line="240" w:lineRule="auto"/>
        <w:ind w:left="420" w:right="0" w:hanging="420"/>
        <w:jc w:val="both"/>
        <w:rPr>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Involved in creating mapping and scheduling the data loads into the data warehouse.</w:t>
      </w:r>
    </w:p>
    <w:p>
      <w:pPr>
        <w:widowControl w:val="0"/>
        <w:numPr>
          <w:ilvl w:val="0"/>
          <w:numId w:val="3"/>
        </w:numPr>
        <w:tabs>
          <w:tab w:val="left" w:pos="840"/>
        </w:tabs>
        <w:spacing w:after="11"/>
        <w:ind w:left="420" w:hanging="420"/>
        <w:jc w:val="both"/>
      </w:pPr>
      <w:r>
        <w:rPr>
          <w:rFonts w:ascii="Calibri" w:hAnsi="Calibri" w:eastAsia="Calibri" w:cs="Calibri"/>
          <w:rtl w:val="0"/>
        </w:rPr>
        <w:t>Transformation</w:t>
      </w:r>
      <w:r>
        <w:rPr>
          <w:rtl w:val="0"/>
        </w:rPr>
        <w:t>s</w:t>
      </w:r>
      <w:r>
        <w:rPr>
          <w:rFonts w:ascii="Calibri" w:hAnsi="Calibri" w:eastAsia="Calibri" w:cs="Calibri"/>
          <w:rtl w:val="0"/>
        </w:rPr>
        <w:t xml:space="preserve"> like Source Qualifier, Lookup (connected &amp; Unconnected), Aggregator, Expression, Stored procedure (connected &amp; Unconnected), Sequences are mostly used.</w:t>
      </w:r>
    </w:p>
    <w:p>
      <w:pPr>
        <w:widowControl w:val="0"/>
        <w:numPr>
          <w:ilvl w:val="0"/>
          <w:numId w:val="3"/>
        </w:numPr>
        <w:tabs>
          <w:tab w:val="left" w:pos="840"/>
        </w:tabs>
        <w:spacing w:after="11"/>
        <w:ind w:left="420" w:hanging="420"/>
        <w:jc w:val="both"/>
      </w:pPr>
      <w:r>
        <w:rPr>
          <w:rFonts w:ascii="Calibri" w:hAnsi="Calibri" w:eastAsia="Calibri" w:cs="Calibri"/>
          <w:rtl w:val="0"/>
        </w:rPr>
        <w:t>Extensively used informatica Tools- Workflow Manager, Workflow Monitor to load data from Oracle OLTP sources into Target oracle 9i Data warehouse.</w:t>
      </w:r>
    </w:p>
    <w:p>
      <w:pPr>
        <w:pStyle w:val="3"/>
        <w:ind w:left="0" w:firstLine="0"/>
        <w:rPr>
          <w:rFonts w:ascii="Calibri" w:hAnsi="Calibri" w:eastAsia="Calibri" w:cs="Calibri"/>
          <w:sz w:val="24"/>
          <w:szCs w:val="24"/>
        </w:rPr>
      </w:pPr>
    </w:p>
    <w:p>
      <w:pPr>
        <w:pStyle w:val="3"/>
        <w:ind w:left="0" w:firstLine="0"/>
      </w:pPr>
      <w:r>
        <w:rPr>
          <w:rFonts w:ascii="Calibri" w:hAnsi="Calibri" w:eastAsia="Calibri" w:cs="Calibri"/>
          <w:sz w:val="24"/>
          <w:szCs w:val="24"/>
          <w:u w:val="single"/>
          <w:rtl w:val="0"/>
        </w:rPr>
        <w:t>PROJECT # 2</w:t>
      </w:r>
    </w:p>
    <w:p>
      <w:pPr>
        <w:jc w:val="both"/>
        <w:rPr>
          <w:rFonts w:ascii="Calibri" w:hAnsi="Calibri" w:eastAsia="Calibri" w:cs="Calibri"/>
          <w:b/>
        </w:rPr>
      </w:pPr>
      <w:r>
        <w:rPr>
          <w:rFonts w:ascii="Calibri" w:hAnsi="Calibri" w:eastAsia="Calibri" w:cs="Calibri"/>
          <w:b/>
          <w:rtl w:val="0"/>
        </w:rPr>
        <w:t>Florida Power and Light (FPL)</w:t>
      </w:r>
    </w:p>
    <w:p>
      <w:pPr>
        <w:jc w:val="both"/>
        <w:rPr>
          <w:rFonts w:ascii="Calibri" w:hAnsi="Calibri" w:eastAsia="Calibri" w:cs="Calibri"/>
        </w:rPr>
      </w:pPr>
      <w:r>
        <w:rPr>
          <w:rFonts w:ascii="Calibri" w:hAnsi="Calibri" w:eastAsia="Calibri" w:cs="Calibri"/>
          <w:b/>
          <w:rtl w:val="0"/>
        </w:rPr>
        <w:t>Title</w:t>
      </w:r>
      <w:r>
        <w:rPr>
          <w:rFonts w:ascii="Calibri" w:hAnsi="Calibri" w:eastAsia="Calibri" w:cs="Calibri"/>
          <w:b/>
          <w:rtl w:val="0"/>
        </w:rPr>
        <w:tab/>
      </w:r>
      <w:r>
        <w:rPr>
          <w:rFonts w:ascii="Calibri" w:hAnsi="Calibri" w:eastAsia="Calibri" w:cs="Calibri"/>
          <w:b/>
          <w:rtl w:val="0"/>
        </w:rPr>
        <w:tab/>
      </w:r>
      <w:r>
        <w:rPr>
          <w:rFonts w:ascii="Calibri" w:hAnsi="Calibri" w:eastAsia="Calibri" w:cs="Calibri"/>
          <w:b/>
          <w:rtl w:val="0"/>
        </w:rPr>
        <w:t xml:space="preserve">: </w:t>
      </w:r>
      <w:r>
        <w:rPr>
          <w:rFonts w:ascii="Calibri" w:hAnsi="Calibri" w:eastAsia="Calibri" w:cs="Calibri"/>
          <w:rtl w:val="0"/>
        </w:rPr>
        <w:t>DSS</w:t>
      </w:r>
      <w:r>
        <w:rPr>
          <w:rFonts w:ascii="Calibri" w:hAnsi="Calibri" w:eastAsia="Calibri" w:cs="Calibri"/>
          <w:b/>
          <w:rtl w:val="0"/>
        </w:rPr>
        <w:t xml:space="preserve"> </w:t>
      </w:r>
      <w:r>
        <w:rPr>
          <w:rFonts w:ascii="Calibri" w:hAnsi="Calibri" w:eastAsia="Calibri" w:cs="Calibri"/>
          <w:rtl w:val="0"/>
        </w:rPr>
        <w:t>Redesign</w:t>
      </w:r>
    </w:p>
    <w:p>
      <w:pPr>
        <w:jc w:val="both"/>
        <w:rPr>
          <w:rFonts w:ascii="Calibri" w:hAnsi="Calibri" w:eastAsia="Calibri" w:cs="Calibri"/>
        </w:rPr>
      </w:pPr>
      <w:r>
        <w:rPr>
          <w:rFonts w:ascii="Calibri" w:hAnsi="Calibri" w:eastAsia="Calibri" w:cs="Calibri"/>
          <w:b/>
          <w:rtl w:val="0"/>
        </w:rPr>
        <w:t>Environment</w:t>
      </w:r>
      <w:r>
        <w:rPr>
          <w:rFonts w:ascii="Calibri" w:hAnsi="Calibri" w:eastAsia="Calibri" w:cs="Calibri"/>
          <w:b/>
          <w:rtl w:val="0"/>
        </w:rPr>
        <w:tab/>
      </w:r>
      <w:r>
        <w:rPr>
          <w:rFonts w:ascii="Calibri" w:hAnsi="Calibri" w:eastAsia="Calibri" w:cs="Calibri"/>
          <w:rtl w:val="0"/>
        </w:rPr>
        <w:t>: Informatica, Oracle9i, Windows2000, Business Objects 6.5 and Java.</w:t>
      </w:r>
    </w:p>
    <w:p>
      <w:pPr>
        <w:jc w:val="both"/>
        <w:rPr>
          <w:rFonts w:ascii="Calibri" w:hAnsi="Calibri" w:eastAsia="Calibri" w:cs="Calibri"/>
        </w:rPr>
      </w:pPr>
      <w:r>
        <w:rPr>
          <w:rFonts w:ascii="Calibri" w:hAnsi="Calibri" w:eastAsia="Calibri" w:cs="Calibri"/>
          <w:b/>
          <w:rtl w:val="0"/>
        </w:rPr>
        <w:t>Role</w:t>
      </w:r>
      <w:r>
        <w:rPr>
          <w:rFonts w:ascii="Calibri" w:hAnsi="Calibri" w:eastAsia="Calibri" w:cs="Calibri"/>
          <w:b/>
          <w:rtl w:val="0"/>
        </w:rPr>
        <w:tab/>
      </w:r>
      <w:r>
        <w:rPr>
          <w:rFonts w:ascii="Calibri" w:hAnsi="Calibri" w:eastAsia="Calibri" w:cs="Calibri"/>
          <w:b/>
          <w:rtl w:val="0"/>
        </w:rPr>
        <w:tab/>
      </w:r>
      <w:r>
        <w:rPr>
          <w:rFonts w:ascii="Calibri" w:hAnsi="Calibri" w:eastAsia="Calibri" w:cs="Calibri"/>
          <w:b/>
          <w:rtl w:val="0"/>
        </w:rPr>
        <w:t xml:space="preserve">: </w:t>
      </w:r>
      <w:r>
        <w:rPr>
          <w:rFonts w:ascii="Calibri" w:hAnsi="Calibri" w:eastAsia="Calibri" w:cs="Calibri"/>
          <w:rtl w:val="0"/>
        </w:rPr>
        <w:t>ETL Developer</w:t>
      </w:r>
    </w:p>
    <w:p>
      <w:pPr>
        <w:jc w:val="both"/>
        <w:rPr>
          <w:rFonts w:ascii="Calibri" w:hAnsi="Calibri" w:eastAsia="Calibri" w:cs="Calibri"/>
        </w:rPr>
      </w:pPr>
      <w:r>
        <w:rPr>
          <w:rFonts w:ascii="Calibri" w:hAnsi="Calibri" w:eastAsia="Calibri" w:cs="Calibri"/>
          <w:b/>
          <w:rtl w:val="0"/>
        </w:rPr>
        <w:t>Duration</w:t>
      </w:r>
      <w:r>
        <w:rPr>
          <w:rFonts w:ascii="Calibri" w:hAnsi="Calibri" w:eastAsia="Calibri" w:cs="Calibri"/>
          <w:b/>
          <w:rtl w:val="0"/>
        </w:rPr>
        <w:tab/>
      </w:r>
      <w:r>
        <w:rPr>
          <w:rFonts w:ascii="Calibri" w:hAnsi="Calibri" w:eastAsia="Calibri" w:cs="Calibri"/>
          <w:b/>
          <w:rtl w:val="0"/>
        </w:rPr>
        <w:t xml:space="preserve">: </w:t>
      </w:r>
      <w:r>
        <w:rPr>
          <w:rFonts w:ascii="Calibri" w:hAnsi="Calibri" w:eastAsia="Calibri" w:cs="Calibri"/>
          <w:rtl w:val="0"/>
        </w:rPr>
        <w:t>Aug 2020 - July 2022</w:t>
      </w:r>
    </w:p>
    <w:p>
      <w:pPr>
        <w:jc w:val="both"/>
        <w:rPr>
          <w:rFonts w:ascii="Calibri" w:hAnsi="Calibri" w:eastAsia="Calibri" w:cs="Calibri"/>
          <w:b/>
        </w:rPr>
      </w:pPr>
      <w:r>
        <w:rPr>
          <w:rFonts w:ascii="Calibri" w:hAnsi="Calibri" w:eastAsia="Calibri" w:cs="Calibri"/>
          <w:b/>
          <w:rtl w:val="0"/>
        </w:rPr>
        <w:t>Description:</w:t>
      </w:r>
    </w:p>
    <w:p>
      <w:pPr>
        <w:jc w:val="both"/>
      </w:pPr>
      <w:r>
        <w:rPr>
          <w:rFonts w:ascii="Calibri" w:hAnsi="Calibri" w:eastAsia="Calibri" w:cs="Calibri"/>
          <w:rtl w:val="0"/>
        </w:rPr>
        <w:t>DSS Redesign project provides a decision support system to FPL a major Power supply company of Florida, USA. In its activities FPL should submit a set of Indicator reports to the regulatory authorities of Federal Government of Florida, as well as to the customers in the beginning of every operational year. The existing DSS has failed to populate these reports with valid data to meet FPL requirements. Hence to provide a better solution which satisfies the FPL requirements in populating the indicator reports DSS Redesign is designed with good data integrity and processing methodologies</w:t>
      </w:r>
      <w:r>
        <w:rPr>
          <w:rtl w:val="0"/>
        </w:rPr>
        <w:t>.</w:t>
      </w:r>
    </w:p>
    <w:p/>
    <w:p>
      <w:pPr>
        <w:pStyle w:val="3"/>
        <w:ind w:left="0" w:right="7269" w:firstLine="0"/>
        <w:jc w:val="both"/>
        <w:rPr>
          <w:rFonts w:ascii="Calibri" w:hAnsi="Calibri" w:eastAsia="Calibri" w:cs="Calibri"/>
          <w:b w:val="0"/>
          <w:sz w:val="22"/>
          <w:szCs w:val="22"/>
        </w:rPr>
      </w:pPr>
      <w:r>
        <w:rPr>
          <w:rFonts w:ascii="Calibri" w:hAnsi="Calibri" w:eastAsia="Calibri" w:cs="Calibri"/>
          <w:sz w:val="22"/>
          <w:szCs w:val="22"/>
          <w:rtl w:val="0"/>
        </w:rPr>
        <w:t>Responsibilities</w:t>
      </w:r>
      <w:r>
        <w:rPr>
          <w:rFonts w:ascii="Calibri" w:hAnsi="Calibri" w:eastAsia="Calibri" w:cs="Calibri"/>
          <w:b w:val="0"/>
          <w:sz w:val="22"/>
          <w:szCs w:val="22"/>
          <w:rtl w:val="0"/>
        </w:rPr>
        <w:t>:</w:t>
      </w:r>
    </w:p>
    <w:p>
      <w:pPr>
        <w:widowControl w:val="0"/>
        <w:numPr>
          <w:ilvl w:val="0"/>
          <w:numId w:val="4"/>
        </w:numPr>
        <w:ind w:left="420" w:hanging="420"/>
        <w:jc w:val="both"/>
      </w:pPr>
      <w:r>
        <w:rPr>
          <w:rFonts w:ascii="Calibri" w:hAnsi="Calibri" w:eastAsia="Calibri" w:cs="Calibri"/>
          <w:rtl w:val="0"/>
        </w:rPr>
        <w:t>Worked as a developer for TCMS Module.</w:t>
      </w:r>
    </w:p>
    <w:p>
      <w:pPr>
        <w:widowControl w:val="0"/>
        <w:numPr>
          <w:ilvl w:val="0"/>
          <w:numId w:val="4"/>
        </w:numPr>
        <w:ind w:left="420" w:hanging="420"/>
        <w:jc w:val="both"/>
      </w:pPr>
      <w:r>
        <w:rPr>
          <w:rFonts w:ascii="Calibri" w:hAnsi="Calibri" w:eastAsia="Calibri" w:cs="Calibri"/>
          <w:rtl w:val="0"/>
        </w:rPr>
        <w:t>Construction of Mappings in Informatica for ETL to populate staging as well as warehouse data.</w:t>
      </w:r>
    </w:p>
    <w:p>
      <w:pPr>
        <w:widowControl w:val="0"/>
        <w:numPr>
          <w:ilvl w:val="0"/>
          <w:numId w:val="4"/>
        </w:numPr>
        <w:ind w:left="420" w:hanging="420"/>
        <w:jc w:val="both"/>
      </w:pPr>
      <w:r>
        <w:rPr>
          <w:rFonts w:ascii="Calibri" w:hAnsi="Calibri" w:eastAsia="Calibri" w:cs="Calibri"/>
          <w:rtl w:val="0"/>
        </w:rPr>
        <w:t>Debugging of mappings using all transformations including Normalizer transformation</w:t>
      </w:r>
    </w:p>
    <w:p>
      <w:pPr>
        <w:widowControl w:val="0"/>
        <w:numPr>
          <w:ilvl w:val="0"/>
          <w:numId w:val="4"/>
        </w:numPr>
        <w:ind w:left="420" w:hanging="420"/>
        <w:jc w:val="both"/>
      </w:pPr>
      <w:r>
        <w:rPr>
          <w:rFonts w:ascii="Calibri" w:hAnsi="Calibri" w:eastAsia="Calibri" w:cs="Calibri"/>
          <w:rtl w:val="0"/>
        </w:rPr>
        <w:t>Involved in data loading using Informatica.</w:t>
      </w:r>
    </w:p>
    <w:p>
      <w:pPr>
        <w:widowControl w:val="0"/>
        <w:numPr>
          <w:ilvl w:val="0"/>
          <w:numId w:val="4"/>
        </w:numPr>
        <w:ind w:left="420" w:hanging="420"/>
        <w:jc w:val="both"/>
      </w:pPr>
      <w:r>
        <w:rPr>
          <w:rFonts w:ascii="Calibri" w:hAnsi="Calibri" w:eastAsia="Calibri" w:cs="Calibri"/>
          <w:rtl w:val="0"/>
        </w:rPr>
        <w:t>Involved in creating mapping and scheduling the data loads into the data warehouse.</w:t>
      </w:r>
    </w:p>
    <w:p>
      <w:pPr>
        <w:widowControl w:val="0"/>
        <w:numPr>
          <w:ilvl w:val="0"/>
          <w:numId w:val="4"/>
        </w:numPr>
        <w:ind w:left="420" w:hanging="420"/>
        <w:jc w:val="both"/>
      </w:pPr>
      <w:r>
        <w:rPr>
          <w:rFonts w:ascii="Calibri" w:hAnsi="Calibri" w:eastAsia="Calibri" w:cs="Calibri"/>
          <w:rtl w:val="0"/>
        </w:rPr>
        <w:t>Development of type 2 strategies to keep track of historical data.</w:t>
      </w:r>
    </w:p>
    <w:p>
      <w:pPr>
        <w:widowControl w:val="0"/>
        <w:numPr>
          <w:ilvl w:val="0"/>
          <w:numId w:val="4"/>
        </w:numPr>
        <w:ind w:left="420" w:hanging="420"/>
        <w:jc w:val="both"/>
      </w:pPr>
      <w:r>
        <w:rPr>
          <w:rFonts w:ascii="Calibri" w:hAnsi="Calibri" w:eastAsia="Calibri" w:cs="Calibri"/>
          <w:rtl w:val="0"/>
        </w:rPr>
        <w:t>Transformations like Source Qualifier, Lookup (connected &amp; Unconnected), Aggregator, Expression, Stored procedure (connected &amp; Unconnected), Sequences are mostly used.</w:t>
      </w:r>
    </w:p>
    <w:p>
      <w:pPr>
        <w:widowControl w:val="0"/>
        <w:numPr>
          <w:ilvl w:val="0"/>
          <w:numId w:val="4"/>
        </w:numPr>
        <w:ind w:left="420" w:hanging="420"/>
        <w:jc w:val="both"/>
      </w:pPr>
      <w:r>
        <w:rPr>
          <w:rFonts w:ascii="Calibri" w:hAnsi="Calibri" w:eastAsia="Calibri" w:cs="Calibri"/>
          <w:rtl w:val="0"/>
        </w:rPr>
        <w:t>Extensively used informatica Tools- Workflow Manager, Workflow Monitor to load data from Oracle OLTP sources into Target oracle 9i Data warehouse.</w:t>
      </w:r>
    </w:p>
    <w:p>
      <w:pPr>
        <w:widowControl w:val="0"/>
        <w:numPr>
          <w:ilvl w:val="0"/>
          <w:numId w:val="4"/>
        </w:numPr>
        <w:ind w:left="420" w:hanging="420"/>
        <w:jc w:val="both"/>
      </w:pPr>
      <w:r>
        <w:rPr>
          <w:rFonts w:ascii="Calibri" w:hAnsi="Calibri" w:eastAsia="Calibri" w:cs="Calibri"/>
          <w:rtl w:val="0"/>
        </w:rPr>
        <w:t>Preparing test plans for Unit testing and testing Graphs with Unit test plan strategies and Quality standards.</w:t>
      </w:r>
    </w:p>
    <w:p/>
    <w:sectPr>
      <w:headerReference r:id="rId3" w:type="default"/>
      <w:footerReference r:id="rId4" w:type="default"/>
      <w:pgSz w:w="12240" w:h="15840"/>
      <w:pgMar w:top="1460" w:right="1660" w:bottom="1180" w:left="1660" w:header="0" w:footer="987"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Verdana" w:hAnsi="Verdana" w:eastAsia="Verdana" w:cs="Verdana"/>
        <w:b w:val="0"/>
        <w:i w:val="0"/>
        <w:smallCaps w:val="0"/>
        <w:strike w:val="0"/>
        <w:color w:val="000000"/>
        <w:sz w:val="20"/>
        <w:szCs w:val="20"/>
        <w:u w:val="none"/>
        <w:shd w:val="clear" w:fill="auto"/>
        <w:vertAlign w:val="baseline"/>
      </w:rPr>
    </w:pPr>
    <w:r>
      <mc:AlternateContent>
        <mc:Choice Requires="wps">
          <w:drawing>
            <wp:anchor distT="0" distB="0" distL="0" distR="0" simplePos="0" relativeHeight="251659264" behindDoc="1" locked="0" layoutInCell="1" allowOverlap="1">
              <wp:simplePos x="0" y="0"/>
              <wp:positionH relativeFrom="column">
                <wp:posOffset>43180</wp:posOffset>
              </wp:positionH>
              <wp:positionV relativeFrom="paragraph">
                <wp:posOffset>0</wp:posOffset>
              </wp:positionV>
              <wp:extent cx="5623560" cy="0"/>
              <wp:effectExtent l="0" t="4763" r="0" b="4763"/>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9525">
                        <a:solidFill>
                          <a:srgbClr val="000000"/>
                        </a:solidFill>
                        <a:prstDash val="solid"/>
                        <a:round/>
                      </a:ln>
                    </wps:spPr>
                    <wps:bodyPr/>
                  </wps:wsp>
                </a:graphicData>
              </a:graphic>
            </wp:anchor>
          </w:drawing>
        </mc:Choice>
        <mc:Fallback>
          <w:pict>
            <v:line id="_x0000_s1026" o:spid="_x0000_s1026" o:spt="20" style="position:absolute;left:0pt;margin-left:3.4pt;margin-top:0pt;height:0pt;width:442.8pt;z-index:-251657216;mso-width-relative:page;mso-height-relative:page;" filled="f" stroked="t" coordsize="21600,21600" o:gfxdata="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bBmgdIAAAADAQAADwAAAAAAAAAB&#10;ACAAAAAiAAAAZHJzL2Rvd25yZXYueG1sUEsBAhQAFAAAAAgAh07iQELcpyHdAQAAxgMAAA4AAAAA&#10;AAAAAQAgAAAAIQEAAGRycy9lMm9Eb2MueG1sUEsFBgAAAAAGAAYAWQEAAHA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Verdana" w:hAnsi="Verdana" w:eastAsia="Verdana" w:cs="Verdana"/>
        <w:b w:val="0"/>
        <w:i w:val="0"/>
        <w:smallCaps w:val="0"/>
        <w:strike w:val="0"/>
        <w:color w:val="000000"/>
        <w:sz w:val="2"/>
        <w:szCs w:val="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053208E"/>
    <w:multiLevelType w:val="multilevel"/>
    <w:tmpl w:val="0053208E"/>
    <w:lvl w:ilvl="0" w:tentative="0">
      <w:start w:val="1"/>
      <w:numFmt w:val="bullet"/>
      <w:lvlText w:val="⮚"/>
      <w:lvlJc w:val="left"/>
      <w:pPr>
        <w:ind w:left="827" w:hanging="352"/>
      </w:pPr>
      <w:rPr>
        <w:rFonts w:ascii="Noto Sans Symbols" w:hAnsi="Noto Sans Symbols" w:eastAsia="Noto Sans Symbols" w:cs="Noto Sans Symbols"/>
        <w:sz w:val="33"/>
        <w:szCs w:val="33"/>
        <w:vertAlign w:val="subscript"/>
      </w:rPr>
    </w:lvl>
    <w:lvl w:ilvl="1" w:tentative="0">
      <w:start w:val="0"/>
      <w:numFmt w:val="bullet"/>
      <w:lvlText w:val="•"/>
      <w:lvlJc w:val="left"/>
      <w:pPr>
        <w:ind w:left="1666" w:hanging="353"/>
      </w:pPr>
    </w:lvl>
    <w:lvl w:ilvl="2" w:tentative="0">
      <w:start w:val="0"/>
      <w:numFmt w:val="bullet"/>
      <w:lvlText w:val="•"/>
      <w:lvlJc w:val="left"/>
      <w:pPr>
        <w:ind w:left="2512" w:hanging="353"/>
      </w:pPr>
    </w:lvl>
    <w:lvl w:ilvl="3" w:tentative="0">
      <w:start w:val="0"/>
      <w:numFmt w:val="bullet"/>
      <w:lvlText w:val="•"/>
      <w:lvlJc w:val="left"/>
      <w:pPr>
        <w:ind w:left="3358" w:hanging="353"/>
      </w:pPr>
    </w:lvl>
    <w:lvl w:ilvl="4" w:tentative="0">
      <w:start w:val="0"/>
      <w:numFmt w:val="bullet"/>
      <w:lvlText w:val="•"/>
      <w:lvlJc w:val="left"/>
      <w:pPr>
        <w:ind w:left="4204" w:hanging="353"/>
      </w:pPr>
    </w:lvl>
    <w:lvl w:ilvl="5" w:tentative="0">
      <w:start w:val="0"/>
      <w:numFmt w:val="bullet"/>
      <w:lvlText w:val="•"/>
      <w:lvlJc w:val="left"/>
      <w:pPr>
        <w:ind w:left="5050" w:hanging="353"/>
      </w:pPr>
    </w:lvl>
    <w:lvl w:ilvl="6" w:tentative="0">
      <w:start w:val="0"/>
      <w:numFmt w:val="bullet"/>
      <w:lvlText w:val="•"/>
      <w:lvlJc w:val="left"/>
      <w:pPr>
        <w:ind w:left="5896" w:hanging="352"/>
      </w:pPr>
    </w:lvl>
    <w:lvl w:ilvl="7" w:tentative="0">
      <w:start w:val="0"/>
      <w:numFmt w:val="bullet"/>
      <w:lvlText w:val="•"/>
      <w:lvlJc w:val="left"/>
      <w:pPr>
        <w:ind w:left="6742" w:hanging="352"/>
      </w:pPr>
    </w:lvl>
    <w:lvl w:ilvl="8" w:tentative="0">
      <w:start w:val="0"/>
      <w:numFmt w:val="bullet"/>
      <w:lvlText w:val="•"/>
      <w:lvlJc w:val="left"/>
      <w:pPr>
        <w:ind w:left="7588" w:hanging="353"/>
      </w:pPr>
    </w:lvl>
  </w:abstractNum>
  <w:abstractNum w:abstractNumId="3">
    <w:nsid w:val="59ADCABA"/>
    <w:multiLevelType w:val="multilevel"/>
    <w:tmpl w:val="59ADCABA"/>
    <w:lvl w:ilvl="0" w:tentative="0">
      <w:start w:val="1"/>
      <w:numFmt w:val="bullet"/>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compat>
    <w:compatSetting w:name="compatibilityMode" w:uri="http://schemas.microsoft.com/office/word" w:val="15"/>
  </w:compat>
  <w:rsids>
    <w:rsidRoot w:val="00000000"/>
    <w:rsid w:val="00494FFB"/>
    <w:rsid w:val="199D6F72"/>
    <w:rsid w:val="2B794137"/>
    <w:rsid w:val="7278201F"/>
    <w:rsid w:val="7B4B4D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rPr>
  </w:style>
  <w:style w:type="paragraph" w:styleId="2">
    <w:name w:val="heading 1"/>
    <w:basedOn w:val="1"/>
    <w:next w:val="1"/>
    <w:qFormat/>
    <w:uiPriority w:val="0"/>
    <w:pPr>
      <w:widowControl w:val="0"/>
      <w:spacing w:before="13"/>
      <w:ind w:left="20"/>
    </w:pPr>
    <w:rPr>
      <w:b/>
      <w:sz w:val="22"/>
      <w:szCs w:val="22"/>
    </w:rPr>
  </w:style>
  <w:style w:type="paragraph" w:styleId="3">
    <w:name w:val="heading 2"/>
    <w:basedOn w:val="1"/>
    <w:next w:val="1"/>
    <w:qFormat/>
    <w:uiPriority w:val="0"/>
    <w:pPr>
      <w:widowControl w:val="0"/>
      <w:ind w:left="140"/>
    </w:pPr>
    <w:rPr>
      <w:rFonts w:ascii="Verdana" w:hAnsi="Verdana" w:eastAsia="Verdana" w:cs="Verdana"/>
      <w:b/>
      <w:sz w:val="16"/>
      <w:szCs w:val="1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Office_11.2.0.11213_F1E327BC-269C-435d-A152-05C5408002CA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2023-07-12T10:25:40Z</dcterms:created>
  <dc:creator>deeka</dc:creator>
  <cp:lastModifiedBy>deeka</cp:lastModifiedBy>
  <dcterms:modified xsi:type="dcterms:W3CDTF">2023-07-12T10:33:25Z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1033-11.2.0.11213</vt:lpwstr>
  </property>
  <property fmtid="{D5CDD505-2E9C-101B-9397-08002B2CF9AE}" pid="3" name="ICV">
    <vt:lpwstr>CBEC883CC081461BB7386359903D14FA</vt:lpwstr>
  </property>
</Properties>
</file>