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36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Id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mulintirevathi@Gmail.com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Revathi.M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Mobile    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+91-9502658034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ffffff" w:space="0" w:sz="6" w:val="single"/>
          <w:left w:color="ffffff" w:space="0" w:sz="6" w:val="single"/>
          <w:bottom w:color="ffffff" w:space="0" w:sz="6" w:val="single"/>
        </w:pBdr>
        <w:spacing w:line="276" w:lineRule="auto"/>
        <w:ind w:left="720" w:hanging="360"/>
        <w:jc w:val="both"/>
        <w:rPr>
          <w:smallCaps w:val="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Having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3.8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Years of Experience in Human Resources and Administration and Office management experience in development of individual training program goals, overall program objectives and module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Good Experience with Naukri, Shine and Linked In etc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of Engineer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Jawaharlal Nehru Technological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Hyderabad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Sourcing, interviewing, and hiring of IT professionals for multiple projects and assignments in the information technology services industry.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Recruited candidates for Testing Methodologies, Java developers, Full stack developers, Microsoft Technologies, Data Warehousing Tools, Administrators, Database, Technical Support, Oracle, Mobile Application,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Efficiently negotiating remuneration with candidates for both permanent as well as contractual jobs.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Composing as well as update the database of IT professionals for near future hiring.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Building and managing candidate networks and queues with a wide variety of IT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Performed recruitment tasks by applying the policies, rules and procedures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Responsible for recruiting and maintaining good relationship with existing candidates of the organization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vertAlign w:val="baseline"/>
          <w:rtl w:val="0"/>
        </w:rPr>
        <w:t xml:space="preserve">Sr Associate – Talent Acquisition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 (Apr/202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 – 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oct/2022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-1440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Waisl Limited.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Responsible for recruiting and maintaining good relationship with existing candidates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Discussing with the HR managements about the description and responsibilities for a job and the level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expectation from the candidate.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Performed recruitment tasks by applying the policies, rules and procedures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Contacts new-hire and manager with onboarding instructions.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Coordinate pre-day 1 activities with Hiring Manager and communicate the day 1 logistics to the new hire.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Cross-trained to provide support for other Recruiting Coordinators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right="-1440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IT Recruiter(May/2021 – Apr/202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-1440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Cedron Software Solutions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Sourcing, Create and execute sourcing strategies to fill current openings and help build healthy pipeline of qualified candidates for future openings.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Working in a team with a researcher: recruitment strategy development, setting goals, results controlling.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Handled the tasks of screening, selecting and submitting candidates to job orders within a defined discipline.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Assigned the tasks of utilizing on-line database, candidate referrals, internet and networking to identify potential candidates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Assigned the tasks of negotiating offers with candidates to meet target gross margins of the organization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highlight w:val="whit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Work with hiring managers and HR Business Partners to identify ideal candidates profiles.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Responsible for recruiting and maintaining good relationship with existing candidates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Discussing with the HR managements about the description and responsibilities for a job and the level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expectation from the candidate.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Performed recruitment tasks by applying the policies, rules and procedures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Finding suitable requirements for candidates on bench.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280" w:before="280" w:line="360" w:lineRule="auto"/>
        <w:ind w:left="375" w:right="-1440" w:firstLine="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Monitoring and follow-up till final selection.</w:t>
      </w:r>
    </w:p>
    <w:p w:rsidR="00000000" w:rsidDel="00000000" w:rsidP="00000000" w:rsidRDefault="00000000" w:rsidRPr="00000000" w14:paraId="00000037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IT Recruiter and US I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T Recruiter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-1440"/>
        <w:jc w:val="both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Hiyamee pvt ltd(Nov/2020 – Mar/2021)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before="28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Work directly with Market Manager, to establish individual activity and results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before="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Create and execute sourcing strategies to fill current openings and help build a healthy pipeline of  qualified candidates for future openings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before="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Help hiring managers make trade-offs between quality and speed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before="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Influence the quality of the team culture by supporting local leaders to improve leadership and development competencies and attract and retain the best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before="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Working in a team with a researcher: recruitment strategy development, setting goals, results controlling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before="0" w:lineRule="auto"/>
        <w:ind w:left="375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Provide applicants with critical information about the company to close applicants and provide candidates with onboarding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280" w:before="0" w:line="360" w:lineRule="auto"/>
        <w:ind w:left="375" w:right="-144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Work with hiring managers and HR Business Partners to identify ideal candidate profiles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IT Recruiter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right="-144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Codingmart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Technologies pvt ltd (Oct/2019 – Jun/2020)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Discussing with the HR managements about the description and responsibilities for a job and the level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expectation from the candidate.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Performed recruitment tasks by applying the policies, rules and procedures of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Finding suitable requirements for candidates on bench.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Monitoring and follow-up till final selection.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Handled the tasks of screening, selecting and submitting candidates to job orders within a defined discipline.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right="-144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right="-1440"/>
        <w:jc w:val="both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right="-1440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right="-1440"/>
        <w:jc w:val="both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HR</w:t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vertAlign w:val="baseline"/>
          <w:rtl w:val="0"/>
        </w:rPr>
        <w:t xml:space="preserve"> Admin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right="-1440"/>
        <w:jc w:val="both"/>
        <w:rPr>
          <w:rFonts w:ascii="Georgia" w:cs="Georgia" w:eastAsia="Georgia" w:hAnsi="Georgi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Speed Networks (Apr/2018 – Sep/2019)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720" w:firstLine="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Provide reports to various Managers and Executives across the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Provides administrative support and assists with Recruiting initiatives for Recruiting Operations and in support of Talent Acquisition.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Provide backup assistance to the Recruiters by conducting pre-screen interviews, reference and checks, and any other tasks as requested.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Contacts new-hire and manager with onboarding instructions.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Coordinate pre-day 1 activities with Hiring Manager and communicate the day 1 logistics to the new hire.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Cross-trained to provide support for other Recruiting Coordinators.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2" w:sz="6" w:val="single"/>
          <w:between w:space="0" w:sz="0" w:val="nil"/>
        </w:pBdr>
        <w:shd w:fill="e6e6e6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280" w:before="280" w:lineRule="auto"/>
        <w:ind w:left="720" w:firstLine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I hereby declare that the information mentioned above is correct up to my knowledge and bear the responsibility for the correctness of the mentioned particulars.</w:t>
      </w:r>
    </w:p>
    <w:p w:rsidR="00000000" w:rsidDel="00000000" w:rsidP="00000000" w:rsidRDefault="00000000" w:rsidRPr="00000000" w14:paraId="0000005C">
      <w:pPr>
        <w:ind w:firstLine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Place:</w:t>
        <w:tab/>
        <w:t xml:space="preserve">Bangalore</w:t>
        <w:tab/>
        <w:tab/>
        <w:tab/>
        <w:tab/>
        <w:t xml:space="preserve">                                                              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20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:</w:t>
        <w:tab/>
        <w:tab/>
        <w:t xml:space="preserve">             </w:t>
        <w:tab/>
        <w:t xml:space="preserve">                                                                                        (Mulinti Revathi)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280" w:before="28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9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900" w:top="0" w:left="1080" w:right="108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Arial Black"/>
  <w:font w:name="Verdana"/>
  <w:font w:name="Helvetica Neue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